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054"/>
        <w:tblW w:w="4563" w:type="pct"/>
        <w:tblLook w:val="04A0" w:firstRow="1" w:lastRow="0" w:firstColumn="1" w:lastColumn="0" w:noHBand="0" w:noVBand="1"/>
      </w:tblPr>
      <w:tblGrid>
        <w:gridCol w:w="751"/>
        <w:gridCol w:w="1502"/>
        <w:gridCol w:w="1062"/>
        <w:gridCol w:w="818"/>
        <w:gridCol w:w="4490"/>
        <w:gridCol w:w="1071"/>
        <w:gridCol w:w="2035"/>
        <w:gridCol w:w="1046"/>
      </w:tblGrid>
      <w:tr w:rsidR="00F1204F" w:rsidRPr="00325B43" w:rsidTr="00F1204F">
        <w:trPr>
          <w:trHeight w:val="535"/>
        </w:trPr>
        <w:tc>
          <w:tcPr>
            <w:tcW w:w="294" w:type="pct"/>
          </w:tcPr>
          <w:p w:rsidR="00F1204F" w:rsidRPr="00325B43" w:rsidRDefault="00F1204F" w:rsidP="00465081">
            <w:pPr>
              <w:rPr>
                <w:b/>
              </w:rPr>
            </w:pPr>
            <w:r w:rsidRPr="00325B43">
              <w:rPr>
                <w:b/>
              </w:rPr>
              <w:t>WEEK</w:t>
            </w:r>
          </w:p>
        </w:tc>
        <w:tc>
          <w:tcPr>
            <w:tcW w:w="58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416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20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75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1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97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410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F1204F" w:rsidRPr="00325B43" w:rsidTr="00F1204F">
        <w:trPr>
          <w:trHeight w:val="3359"/>
        </w:trPr>
        <w:tc>
          <w:tcPr>
            <w:tcW w:w="294" w:type="pct"/>
          </w:tcPr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 w:rsidRPr="00325B4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88" w:type="pct"/>
          </w:tcPr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</w:t>
            </w:r>
          </w:p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6" w:type="pct"/>
          </w:tcPr>
          <w:p w:rsidR="00F1204F" w:rsidRPr="00AE3FF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AE3FF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 w:rsidRPr="00AE3FF3">
              <w:rPr>
                <w:rFonts w:ascii="Cambria" w:hAnsi="Cambria"/>
                <w:sz w:val="18"/>
                <w:szCs w:val="18"/>
              </w:rPr>
              <w:t>Chapter 4:</w:t>
            </w:r>
          </w:p>
          <w:p w:rsidR="00F1204F" w:rsidRPr="00AE3FF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 w:rsidRPr="00AE3FF3">
              <w:rPr>
                <w:rFonts w:ascii="Cambria" w:hAnsi="Cambria"/>
                <w:sz w:val="18"/>
                <w:szCs w:val="18"/>
              </w:rPr>
              <w:t>Writing Essays</w:t>
            </w:r>
          </w:p>
        </w:tc>
        <w:tc>
          <w:tcPr>
            <w:tcW w:w="320" w:type="pct"/>
          </w:tcPr>
          <w:p w:rsidR="00F1204F" w:rsidRPr="00AE3FF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AE3FF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 w:rsidRPr="00AE3FF3">
              <w:rPr>
                <w:rFonts w:ascii="Cambria" w:hAnsi="Cambria"/>
                <w:sz w:val="18"/>
                <w:szCs w:val="18"/>
              </w:rPr>
              <w:t>79-99</w:t>
            </w:r>
          </w:p>
        </w:tc>
        <w:tc>
          <w:tcPr>
            <w:tcW w:w="1758" w:type="pct"/>
          </w:tcPr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Parts of an essay</w:t>
            </w:r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 xml:space="preserve">Using a revising checklist, a peer revision worksheet </w:t>
            </w:r>
            <w:bookmarkStart w:id="0" w:name="_GoBack"/>
            <w:bookmarkEnd w:id="0"/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Organizing essays</w:t>
            </w:r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Introductions</w:t>
            </w:r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Thesis statements</w:t>
            </w:r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 xml:space="preserve">Supporting paragraphs </w:t>
            </w:r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 xml:space="preserve">Go to </w:t>
            </w:r>
            <w:hyperlink r:id="rId7" w:history="1">
              <w:r w:rsidRPr="00AE3FF3">
                <w:rPr>
                  <w:rStyle w:val="Kpr"/>
                  <w:rFonts w:ascii="Cambria" w:hAnsi="Cambria" w:cstheme="minorHAnsi"/>
                  <w:sz w:val="18"/>
                  <w:szCs w:val="16"/>
                </w:rPr>
                <w:t>https://www.pearsonelt.com/myenglishlab.html</w:t>
              </w:r>
            </w:hyperlink>
            <w:r w:rsidRPr="00AE3FF3">
              <w:rPr>
                <w:rFonts w:ascii="Cambria" w:hAnsi="Cambria" w:cstheme="minorHAnsi"/>
                <w:sz w:val="18"/>
                <w:szCs w:val="16"/>
              </w:rPr>
              <w:t xml:space="preserve"> and choose </w:t>
            </w:r>
            <w:r w:rsidRPr="00AE3FF3">
              <w:rPr>
                <w:rFonts w:ascii="Cambria" w:hAnsi="Cambria" w:cstheme="minorHAnsi"/>
                <w:b/>
                <w:sz w:val="18"/>
                <w:szCs w:val="16"/>
                <w:u w:val="single"/>
              </w:rPr>
              <w:t>Ready to Write 3</w:t>
            </w:r>
            <w:r w:rsidRPr="00AE3FF3">
              <w:rPr>
                <w:rFonts w:ascii="Cambria" w:hAnsi="Cambria" w:cstheme="minorHAnsi"/>
                <w:sz w:val="18"/>
                <w:szCs w:val="16"/>
              </w:rPr>
              <w:t xml:space="preserve"> and choose</w:t>
            </w:r>
            <w:r w:rsidRPr="00AE3FF3">
              <w:rPr>
                <w:rFonts w:ascii="Cambria" w:hAnsi="Cambria" w:cstheme="minorHAnsi"/>
                <w:b/>
                <w:sz w:val="18"/>
                <w:szCs w:val="16"/>
              </w:rPr>
              <w:t xml:space="preserve"> Chapter 4 </w:t>
            </w:r>
            <w:r w:rsidRPr="00AE3FF3">
              <w:rPr>
                <w:rFonts w:ascii="Cambria" w:hAnsi="Cambria" w:cstheme="minorHAnsi"/>
                <w:sz w:val="18"/>
                <w:szCs w:val="16"/>
              </w:rPr>
              <w:t>for online activities.</w:t>
            </w:r>
          </w:p>
          <w:p w:rsidR="00F1204F" w:rsidRPr="00AE3FF3" w:rsidRDefault="00F1204F" w:rsidP="00EF4767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b/>
                <w:sz w:val="18"/>
                <w:szCs w:val="16"/>
              </w:rPr>
              <w:t>B2 Extra Activity</w:t>
            </w:r>
            <w:r w:rsidRPr="00AE3FF3">
              <w:rPr>
                <w:rFonts w:ascii="Cambria" w:hAnsi="Cambria" w:cstheme="minorHAnsi"/>
                <w:sz w:val="18"/>
                <w:szCs w:val="16"/>
              </w:rPr>
              <w:t xml:space="preserve"> </w:t>
            </w:r>
            <w:r w:rsidRPr="00AE3FF3">
              <w:rPr>
                <w:rFonts w:ascii="Cambria" w:hAnsi="Cambria" w:cstheme="minorHAnsi"/>
                <w:i/>
                <w:sz w:val="18"/>
                <w:szCs w:val="16"/>
              </w:rPr>
              <w:t>(Transition Signals)</w:t>
            </w:r>
          </w:p>
        </w:tc>
        <w:tc>
          <w:tcPr>
            <w:tcW w:w="418" w:type="pct"/>
          </w:tcPr>
          <w:p w:rsidR="00F1204F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Sample Pack </w:t>
            </w:r>
          </w:p>
          <w:p w:rsidR="00F1204F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B2 Level</w:t>
            </w:r>
          </w:p>
          <w:p w:rsidR="00F87949" w:rsidRDefault="00F87949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4</w:t>
            </w:r>
          </w:p>
          <w:p w:rsidR="00F1204F" w:rsidRPr="00325B43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7" w:type="pct"/>
          </w:tcPr>
          <w:p w:rsidR="00F1204F" w:rsidRDefault="00F1204F" w:rsidP="007845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1204F" w:rsidRDefault="00F1204F" w:rsidP="007845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Essays</w:t>
            </w:r>
          </w:p>
          <w:p w:rsidR="00F1204F" w:rsidRPr="0078454E" w:rsidRDefault="00F1204F" w:rsidP="007845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F1204F" w:rsidRDefault="006977BF" w:rsidP="00360ADD">
            <w:pPr>
              <w:jc w:val="center"/>
            </w:pPr>
            <w:r>
              <w:t xml:space="preserve">Page no: </w:t>
            </w:r>
            <w:r w:rsidR="00F1204F">
              <w:t>91-92- 93</w:t>
            </w:r>
          </w:p>
          <w:p w:rsidR="00F1204F" w:rsidRDefault="00F1204F" w:rsidP="00360ADD">
            <w:pPr>
              <w:jc w:val="center"/>
            </w:pPr>
            <w:r>
              <w:t>p. 92 - Exercise B</w:t>
            </w:r>
          </w:p>
          <w:p w:rsidR="00F1204F" w:rsidRPr="00325B43" w:rsidRDefault="00F1204F" w:rsidP="00360ADD">
            <w:pPr>
              <w:jc w:val="center"/>
            </w:pPr>
            <w:r>
              <w:t>p. 93 - Step 2 Writing (A- B- C)</w:t>
            </w:r>
          </w:p>
        </w:tc>
      </w:tr>
      <w:tr w:rsidR="00F1204F" w:rsidRPr="00325B43" w:rsidTr="00F1204F">
        <w:trPr>
          <w:trHeight w:val="811"/>
        </w:trPr>
        <w:tc>
          <w:tcPr>
            <w:tcW w:w="882" w:type="pct"/>
            <w:gridSpan w:val="2"/>
          </w:tcPr>
          <w:p w:rsidR="00F1204F" w:rsidRPr="00325B43" w:rsidRDefault="00F1204F" w:rsidP="00465081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18" w:type="pct"/>
            <w:gridSpan w:val="6"/>
          </w:tcPr>
          <w:p w:rsidR="00F1204F" w:rsidRPr="00AE3FF3" w:rsidRDefault="00F1204F" w:rsidP="00B874E0">
            <w:pPr>
              <w:rPr>
                <w:rFonts w:ascii="Cambria" w:hAnsi="Cambria" w:cstheme="minorHAnsi"/>
                <w:sz w:val="18"/>
                <w:szCs w:val="18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The students will be able to write, revise, and edit an academic essay about attending a big university in another city vs. attending a small college in students’ hometown.</w:t>
            </w:r>
          </w:p>
        </w:tc>
      </w:tr>
      <w:tr w:rsidR="00F1204F" w:rsidRPr="00325B43" w:rsidTr="00F1204F">
        <w:trPr>
          <w:trHeight w:val="535"/>
        </w:trPr>
        <w:tc>
          <w:tcPr>
            <w:tcW w:w="882" w:type="pct"/>
            <w:gridSpan w:val="2"/>
          </w:tcPr>
          <w:p w:rsidR="00F1204F" w:rsidRPr="00325B43" w:rsidRDefault="00F1204F" w:rsidP="00465081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18" w:type="pct"/>
            <w:gridSpan w:val="6"/>
          </w:tcPr>
          <w:p w:rsidR="00F1204F" w:rsidRPr="00AE3FF3" w:rsidRDefault="00F1204F" w:rsidP="00337171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In this chapter, students will able to:</w:t>
            </w:r>
          </w:p>
          <w:p w:rsidR="00F1204F" w:rsidRPr="00AE3FF3" w:rsidRDefault="00F1204F" w:rsidP="003371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Recognize the introduction, body, and conclusion of a five-paragraph essay</w:t>
            </w:r>
          </w:p>
          <w:p w:rsidR="00F1204F" w:rsidRPr="00AE3FF3" w:rsidRDefault="00F1204F" w:rsidP="003371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Recognize techniques for writing introductions</w:t>
            </w:r>
          </w:p>
          <w:p w:rsidR="00F1204F" w:rsidRPr="00AE3FF3" w:rsidRDefault="00F1204F" w:rsidP="003371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Identify and analyse thesis statements and supporting paragraphs</w:t>
            </w:r>
          </w:p>
          <w:p w:rsidR="00F1204F" w:rsidRPr="00AE3FF3" w:rsidRDefault="00F1204F" w:rsidP="003371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Recognize techniques for writing conclusions</w:t>
            </w:r>
          </w:p>
          <w:p w:rsidR="00F1204F" w:rsidRPr="00AE3FF3" w:rsidRDefault="00F1204F" w:rsidP="003371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Divide a broad subject by place, people, time, society</w:t>
            </w:r>
          </w:p>
          <w:p w:rsidR="00F1204F" w:rsidRPr="00AE3FF3" w:rsidRDefault="00F1204F" w:rsidP="003371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Use transitional signals for a summary or a conclusion</w:t>
            </w:r>
          </w:p>
          <w:p w:rsidR="00F1204F" w:rsidRPr="006555A1" w:rsidRDefault="00F1204F" w:rsidP="0046508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AE3FF3">
              <w:rPr>
                <w:rFonts w:ascii="Cambria" w:hAnsi="Cambria" w:cstheme="minorHAnsi"/>
                <w:sz w:val="18"/>
                <w:szCs w:val="16"/>
              </w:rPr>
              <w:t>Use a revising checklist, a peer revision worksheet, and an editing checklist</w:t>
            </w:r>
          </w:p>
        </w:tc>
      </w:tr>
    </w:tbl>
    <w:p w:rsidR="0001248C" w:rsidRDefault="003835E0"/>
    <w:p w:rsidR="0078454E" w:rsidRDefault="0078454E"/>
    <w:p w:rsidR="0078454E" w:rsidRDefault="0078454E"/>
    <w:p w:rsidR="006F34D3" w:rsidRDefault="006F34D3"/>
    <w:p w:rsidR="00453B24" w:rsidRDefault="006F34D3" w:rsidP="006F34D3">
      <w:pPr>
        <w:tabs>
          <w:tab w:val="left" w:pos="1454"/>
        </w:tabs>
      </w:pPr>
      <w:r>
        <w:tab/>
      </w:r>
    </w:p>
    <w:p w:rsidR="00397D12" w:rsidRDefault="00397D12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page" w:horzAnchor="margin" w:tblpXSpec="center" w:tblpY="2054"/>
        <w:tblW w:w="5061" w:type="pct"/>
        <w:tblLook w:val="04A0" w:firstRow="1" w:lastRow="0" w:firstColumn="1" w:lastColumn="0" w:noHBand="0" w:noVBand="1"/>
      </w:tblPr>
      <w:tblGrid>
        <w:gridCol w:w="751"/>
        <w:gridCol w:w="1502"/>
        <w:gridCol w:w="1062"/>
        <w:gridCol w:w="819"/>
        <w:gridCol w:w="4490"/>
        <w:gridCol w:w="1071"/>
        <w:gridCol w:w="2035"/>
        <w:gridCol w:w="2157"/>
        <w:gridCol w:w="283"/>
      </w:tblGrid>
      <w:tr w:rsidR="002B3A8C" w:rsidRPr="00325B43" w:rsidTr="006555A1">
        <w:trPr>
          <w:trHeight w:val="535"/>
        </w:trPr>
        <w:tc>
          <w:tcPr>
            <w:tcW w:w="265" w:type="pct"/>
          </w:tcPr>
          <w:p w:rsidR="002B3A8C" w:rsidRPr="00325B43" w:rsidRDefault="002B3A8C" w:rsidP="007F3AF2">
            <w:pPr>
              <w:rPr>
                <w:b/>
              </w:rPr>
            </w:pPr>
            <w:r w:rsidRPr="00325B43">
              <w:rPr>
                <w:b/>
              </w:rPr>
              <w:lastRenderedPageBreak/>
              <w:t>WEEK</w:t>
            </w:r>
          </w:p>
        </w:tc>
        <w:tc>
          <w:tcPr>
            <w:tcW w:w="530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375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289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584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378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18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761" w:type="pct"/>
          </w:tcPr>
          <w:p w:rsidR="002B3A8C" w:rsidRPr="00325B43" w:rsidRDefault="002B3A8C" w:rsidP="007F3AF2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  <w:tc>
          <w:tcPr>
            <w:tcW w:w="100" w:type="pct"/>
            <w:vMerge w:val="restart"/>
            <w:tcBorders>
              <w:top w:val="nil"/>
              <w:right w:val="nil"/>
            </w:tcBorders>
          </w:tcPr>
          <w:p w:rsidR="002B3A8C" w:rsidRDefault="002B3A8C" w:rsidP="00A661CC">
            <w:pPr>
              <w:rPr>
                <w:b/>
              </w:rPr>
            </w:pPr>
          </w:p>
        </w:tc>
      </w:tr>
      <w:tr w:rsidR="002B3A8C" w:rsidRPr="00325B43" w:rsidTr="006555A1">
        <w:trPr>
          <w:trHeight w:val="3359"/>
        </w:trPr>
        <w:tc>
          <w:tcPr>
            <w:tcW w:w="265" w:type="pct"/>
          </w:tcPr>
          <w:p w:rsidR="002B3A8C" w:rsidRPr="00325B43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2B3A8C" w:rsidRPr="00325B43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2B3A8C" w:rsidRPr="00325B43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2B3A8C" w:rsidRPr="00325B43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</w:t>
            </w:r>
          </w:p>
          <w:p w:rsidR="002B3A8C" w:rsidRPr="00325B43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pct"/>
          </w:tcPr>
          <w:p w:rsidR="002B3A8C" w:rsidRPr="007B7085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2B3A8C" w:rsidRPr="007B7085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  <w:r w:rsidRPr="007B7085">
              <w:rPr>
                <w:rFonts w:ascii="Cambria" w:hAnsi="Cambria"/>
                <w:sz w:val="18"/>
                <w:szCs w:val="18"/>
              </w:rPr>
              <w:t>Chapter 5:</w:t>
            </w:r>
          </w:p>
          <w:p w:rsidR="002B3A8C" w:rsidRPr="007B7085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2B3A8C" w:rsidRPr="007B7085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  <w:r w:rsidRPr="007B7085">
              <w:rPr>
                <w:rFonts w:ascii="Cambria" w:hAnsi="Cambria"/>
                <w:sz w:val="18"/>
                <w:szCs w:val="18"/>
              </w:rPr>
              <w:t>Process Essays</w:t>
            </w:r>
          </w:p>
        </w:tc>
        <w:tc>
          <w:tcPr>
            <w:tcW w:w="289" w:type="pct"/>
          </w:tcPr>
          <w:p w:rsidR="002B3A8C" w:rsidRPr="007B7085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2B3A8C" w:rsidRPr="007B7085" w:rsidRDefault="002B3A8C" w:rsidP="007F3AF2">
            <w:pPr>
              <w:rPr>
                <w:rFonts w:ascii="Cambria" w:hAnsi="Cambria"/>
                <w:sz w:val="18"/>
                <w:szCs w:val="18"/>
              </w:rPr>
            </w:pPr>
            <w:r w:rsidRPr="007B7085">
              <w:rPr>
                <w:rFonts w:ascii="Cambria" w:hAnsi="Cambria"/>
                <w:sz w:val="18"/>
                <w:szCs w:val="18"/>
              </w:rPr>
              <w:t>102-114</w:t>
            </w:r>
          </w:p>
        </w:tc>
        <w:tc>
          <w:tcPr>
            <w:tcW w:w="1584" w:type="pct"/>
          </w:tcPr>
          <w:p w:rsidR="002B3A8C" w:rsidRPr="007B7085" w:rsidRDefault="002B3A8C" w:rsidP="007F3AF2">
            <w:pPr>
              <w:pStyle w:val="ListeParagraf"/>
              <w:ind w:left="501"/>
              <w:rPr>
                <w:rFonts w:ascii="Cambria" w:hAnsi="Cambria" w:cstheme="minorHAnsi"/>
                <w:sz w:val="18"/>
                <w:szCs w:val="16"/>
              </w:rPr>
            </w:pP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Explaining Steps in a Process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Process Essay Plan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Transition Words for Process Essays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Thesis Statements for Process Essays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Time Order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Audience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 xml:space="preserve">Go to </w:t>
            </w:r>
            <w:hyperlink r:id="rId8" w:history="1">
              <w:r w:rsidRPr="007B7085">
                <w:rPr>
                  <w:rStyle w:val="Kpr"/>
                  <w:rFonts w:ascii="Cambria" w:hAnsi="Cambria" w:cstheme="minorHAnsi"/>
                  <w:sz w:val="18"/>
                  <w:szCs w:val="16"/>
                </w:rPr>
                <w:t>https://www.pearsonelt.com/myenglishlab.html</w:t>
              </w:r>
            </w:hyperlink>
            <w:r w:rsidRPr="007B7085">
              <w:rPr>
                <w:rFonts w:ascii="Cambria" w:hAnsi="Cambria" w:cstheme="minorHAnsi"/>
                <w:sz w:val="18"/>
                <w:szCs w:val="16"/>
              </w:rPr>
              <w:t xml:space="preserve"> and choose </w:t>
            </w:r>
            <w:r w:rsidRPr="007B7085">
              <w:rPr>
                <w:rFonts w:ascii="Cambria" w:hAnsi="Cambria" w:cstheme="minorHAnsi"/>
                <w:b/>
                <w:sz w:val="18"/>
                <w:szCs w:val="16"/>
                <w:u w:val="single"/>
              </w:rPr>
              <w:t>Ready to Write 3</w:t>
            </w:r>
            <w:r w:rsidRPr="007B7085">
              <w:rPr>
                <w:rFonts w:ascii="Cambria" w:hAnsi="Cambria" w:cstheme="minorHAnsi"/>
                <w:sz w:val="18"/>
                <w:szCs w:val="16"/>
              </w:rPr>
              <w:t xml:space="preserve"> and choose</w:t>
            </w:r>
            <w:r w:rsidRPr="007B7085">
              <w:rPr>
                <w:rFonts w:ascii="Cambria" w:hAnsi="Cambria" w:cstheme="minorHAnsi"/>
                <w:b/>
                <w:sz w:val="18"/>
                <w:szCs w:val="16"/>
              </w:rPr>
              <w:t xml:space="preserve"> Chapter 5 </w:t>
            </w:r>
            <w:r w:rsidRPr="007B7085">
              <w:rPr>
                <w:rFonts w:ascii="Cambria" w:hAnsi="Cambria" w:cstheme="minorHAnsi"/>
                <w:sz w:val="18"/>
                <w:szCs w:val="16"/>
              </w:rPr>
              <w:t>for online activities.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C1</w:t>
            </w:r>
            <w:r w:rsidRPr="007B7085">
              <w:rPr>
                <w:rFonts w:ascii="Cambria" w:hAnsi="Cambria" w:cstheme="minorHAnsi"/>
                <w:b/>
                <w:sz w:val="18"/>
                <w:szCs w:val="16"/>
              </w:rPr>
              <w:t xml:space="preserve"> Extra Activity</w:t>
            </w:r>
            <w:r w:rsidRPr="007B7085">
              <w:rPr>
                <w:rFonts w:ascii="Cambria" w:hAnsi="Cambria" w:cstheme="minorHAnsi"/>
                <w:sz w:val="18"/>
                <w:szCs w:val="16"/>
              </w:rPr>
              <w:t xml:space="preserve"> </w:t>
            </w:r>
            <w:r w:rsidRPr="007B7085">
              <w:rPr>
                <w:rFonts w:ascii="Cambria" w:hAnsi="Cambria" w:cstheme="minorHAnsi"/>
                <w:i/>
                <w:sz w:val="18"/>
                <w:szCs w:val="16"/>
              </w:rPr>
              <w:t>(Transition Signals)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>
              <w:rPr>
                <w:rFonts w:ascii="Cambria" w:hAnsi="Cambria" w:cstheme="minorHAnsi"/>
                <w:b/>
                <w:sz w:val="18"/>
                <w:szCs w:val="16"/>
              </w:rPr>
              <w:t>C1</w:t>
            </w:r>
            <w:r w:rsidRPr="007B7085">
              <w:rPr>
                <w:rFonts w:ascii="Cambria" w:hAnsi="Cambria" w:cstheme="minorHAnsi"/>
                <w:b/>
                <w:sz w:val="18"/>
                <w:szCs w:val="16"/>
              </w:rPr>
              <w:t xml:space="preserve"> Extra Activity 6</w:t>
            </w:r>
            <w:r w:rsidRPr="007B7085">
              <w:rPr>
                <w:rFonts w:ascii="Cambria" w:hAnsi="Cambria" w:cstheme="minorHAnsi"/>
                <w:sz w:val="18"/>
                <w:szCs w:val="16"/>
              </w:rPr>
              <w:t xml:space="preserve"> </w:t>
            </w:r>
            <w:r w:rsidRPr="007B7085">
              <w:rPr>
                <w:rFonts w:ascii="Cambria" w:hAnsi="Cambria" w:cstheme="minorHAnsi"/>
                <w:i/>
                <w:sz w:val="18"/>
                <w:szCs w:val="16"/>
              </w:rPr>
              <w:t>(Process Essay)</w:t>
            </w:r>
          </w:p>
          <w:p w:rsidR="002B3A8C" w:rsidRPr="007B7085" w:rsidRDefault="002B3A8C" w:rsidP="007F3AF2">
            <w:pPr>
              <w:pStyle w:val="ListeParagraf"/>
              <w:ind w:left="501"/>
              <w:rPr>
                <w:rFonts w:ascii="Cambria" w:hAnsi="Cambria" w:cstheme="minorHAnsi"/>
                <w:sz w:val="18"/>
                <w:szCs w:val="16"/>
              </w:rPr>
            </w:pPr>
          </w:p>
        </w:tc>
        <w:tc>
          <w:tcPr>
            <w:tcW w:w="378" w:type="pct"/>
          </w:tcPr>
          <w:p w:rsidR="002B3A8C" w:rsidRDefault="002B3A8C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Sample Pack</w:t>
            </w:r>
          </w:p>
          <w:p w:rsidR="002B3A8C" w:rsidRDefault="002B3A8C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Level</w:t>
            </w:r>
          </w:p>
          <w:p w:rsidR="002B3A8C" w:rsidRDefault="002B3A8C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5</w:t>
            </w:r>
          </w:p>
          <w:p w:rsidR="002B3A8C" w:rsidRPr="00F66261" w:rsidRDefault="002B3A8C" w:rsidP="007F3AF2">
            <w:pPr>
              <w:pStyle w:val="ListeParagraf"/>
              <w:ind w:left="175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8" w:type="pct"/>
          </w:tcPr>
          <w:p w:rsidR="002B3A8C" w:rsidRPr="00F66261" w:rsidRDefault="002B3A8C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B3A8C" w:rsidRPr="00F66261" w:rsidRDefault="002B3A8C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Essay</w:t>
            </w:r>
          </w:p>
        </w:tc>
        <w:tc>
          <w:tcPr>
            <w:tcW w:w="761" w:type="pct"/>
          </w:tcPr>
          <w:p w:rsidR="002B3A8C" w:rsidRDefault="002B3A8C" w:rsidP="007F3AF2">
            <w:pPr>
              <w:jc w:val="center"/>
            </w:pPr>
            <w:r>
              <w:t>Page no: 112-113</w:t>
            </w:r>
          </w:p>
          <w:p w:rsidR="002B3A8C" w:rsidRPr="00325B43" w:rsidRDefault="002B3A8C" w:rsidP="007F3AF2">
            <w:pPr>
              <w:jc w:val="center"/>
            </w:pPr>
            <w:r w:rsidRPr="007E139A">
              <w:t>Pre-writing, Writing, Revising</w:t>
            </w:r>
          </w:p>
        </w:tc>
        <w:tc>
          <w:tcPr>
            <w:tcW w:w="100" w:type="pct"/>
            <w:vMerge/>
            <w:tcBorders>
              <w:right w:val="nil"/>
            </w:tcBorders>
          </w:tcPr>
          <w:p w:rsidR="002B3A8C" w:rsidRPr="00325B43" w:rsidRDefault="002B3A8C" w:rsidP="007F3AF2"/>
        </w:tc>
      </w:tr>
      <w:tr w:rsidR="002B3A8C" w:rsidRPr="00325B43" w:rsidTr="006555A1">
        <w:trPr>
          <w:trHeight w:val="604"/>
        </w:trPr>
        <w:tc>
          <w:tcPr>
            <w:tcW w:w="795" w:type="pct"/>
            <w:gridSpan w:val="2"/>
          </w:tcPr>
          <w:p w:rsidR="002B3A8C" w:rsidRPr="00325B43" w:rsidRDefault="002B3A8C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05" w:type="pct"/>
            <w:gridSpan w:val="6"/>
          </w:tcPr>
          <w:p w:rsidR="002B3A8C" w:rsidRPr="007B7085" w:rsidRDefault="002B3A8C" w:rsidP="007F3AF2">
            <w:p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The students will be able to use the writing process to write a process essay using time order.</w:t>
            </w:r>
          </w:p>
          <w:p w:rsidR="002B3A8C" w:rsidRPr="007B7085" w:rsidRDefault="002B3A8C" w:rsidP="007F3AF2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00" w:type="pct"/>
            <w:vMerge/>
            <w:tcBorders>
              <w:right w:val="nil"/>
            </w:tcBorders>
          </w:tcPr>
          <w:p w:rsidR="002B3A8C" w:rsidRPr="007B7085" w:rsidRDefault="002B3A8C" w:rsidP="007F3AF2">
            <w:pPr>
              <w:rPr>
                <w:rFonts w:ascii="Cambria" w:hAnsi="Cambria" w:cstheme="minorHAnsi"/>
                <w:sz w:val="18"/>
                <w:szCs w:val="16"/>
              </w:rPr>
            </w:pPr>
          </w:p>
        </w:tc>
      </w:tr>
      <w:tr w:rsidR="002B3A8C" w:rsidRPr="00325B43" w:rsidTr="006555A1">
        <w:trPr>
          <w:trHeight w:val="535"/>
        </w:trPr>
        <w:tc>
          <w:tcPr>
            <w:tcW w:w="795" w:type="pct"/>
            <w:gridSpan w:val="2"/>
          </w:tcPr>
          <w:p w:rsidR="002B3A8C" w:rsidRPr="00325B43" w:rsidRDefault="002B3A8C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05" w:type="pct"/>
            <w:gridSpan w:val="6"/>
          </w:tcPr>
          <w:p w:rsidR="002B3A8C" w:rsidRPr="007B7085" w:rsidRDefault="002B3A8C" w:rsidP="007F3AF2">
            <w:p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In this chapter, students will be able to: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Organize a process essay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Identify and use time-order signals to present steps in a process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Write with a specific purpose and audience in mind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Use transition signals for adding an idea to a process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Use formal outlines to structure a process essay</w:t>
            </w:r>
          </w:p>
          <w:p w:rsidR="002B3A8C" w:rsidRPr="007B7085" w:rsidRDefault="002B3A8C" w:rsidP="00F92BCD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Complete the planning steps for a process essay</w:t>
            </w:r>
          </w:p>
          <w:p w:rsidR="002B3A8C" w:rsidRPr="006555A1" w:rsidRDefault="002B3A8C" w:rsidP="007F3AF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7B7085">
              <w:rPr>
                <w:rFonts w:ascii="Cambria" w:hAnsi="Cambria" w:cstheme="minorHAnsi"/>
                <w:sz w:val="18"/>
                <w:szCs w:val="16"/>
              </w:rPr>
              <w:t>Analyse process essays</w:t>
            </w:r>
          </w:p>
        </w:tc>
        <w:tc>
          <w:tcPr>
            <w:tcW w:w="100" w:type="pct"/>
            <w:vMerge/>
            <w:tcBorders>
              <w:right w:val="nil"/>
            </w:tcBorders>
          </w:tcPr>
          <w:p w:rsidR="002B3A8C" w:rsidRPr="007B7085" w:rsidRDefault="002B3A8C" w:rsidP="007F3AF2">
            <w:pPr>
              <w:rPr>
                <w:rFonts w:ascii="Cambria" w:hAnsi="Cambria" w:cstheme="minorHAnsi"/>
                <w:sz w:val="18"/>
                <w:szCs w:val="16"/>
              </w:rPr>
            </w:pPr>
          </w:p>
        </w:tc>
      </w:tr>
      <w:tr w:rsidR="006555A1" w:rsidRPr="00325B43" w:rsidTr="006555A1">
        <w:trPr>
          <w:trHeight w:val="535"/>
        </w:trPr>
        <w:tc>
          <w:tcPr>
            <w:tcW w:w="795" w:type="pct"/>
            <w:gridSpan w:val="2"/>
          </w:tcPr>
          <w:p w:rsidR="006555A1" w:rsidRPr="006555A1" w:rsidRDefault="006555A1" w:rsidP="007F3AF2">
            <w:pPr>
              <w:rPr>
                <w:sz w:val="24"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05" w:type="pct"/>
            <w:gridSpan w:val="6"/>
          </w:tcPr>
          <w:p w:rsidR="006555A1" w:rsidRPr="006555A1" w:rsidRDefault="006555A1" w:rsidP="006555A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Portfolio 1 (involving weeks 1-2)</w:t>
            </w:r>
          </w:p>
        </w:tc>
        <w:tc>
          <w:tcPr>
            <w:tcW w:w="100" w:type="pct"/>
            <w:tcBorders>
              <w:bottom w:val="nil"/>
              <w:right w:val="nil"/>
            </w:tcBorders>
          </w:tcPr>
          <w:p w:rsidR="006555A1" w:rsidRPr="007B7085" w:rsidRDefault="006555A1" w:rsidP="007F3AF2">
            <w:pPr>
              <w:rPr>
                <w:rFonts w:ascii="Cambria" w:hAnsi="Cambria" w:cstheme="minorHAnsi"/>
                <w:sz w:val="18"/>
                <w:szCs w:val="16"/>
              </w:rPr>
            </w:pPr>
          </w:p>
        </w:tc>
      </w:tr>
    </w:tbl>
    <w:p w:rsidR="00397D12" w:rsidRDefault="00397D12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page" w:horzAnchor="margin" w:tblpXSpec="center" w:tblpY="1857"/>
        <w:tblW w:w="4704" w:type="pct"/>
        <w:tblLook w:val="04A0" w:firstRow="1" w:lastRow="0" w:firstColumn="1" w:lastColumn="0" w:noHBand="0" w:noVBand="1"/>
      </w:tblPr>
      <w:tblGrid>
        <w:gridCol w:w="751"/>
        <w:gridCol w:w="1502"/>
        <w:gridCol w:w="1238"/>
        <w:gridCol w:w="818"/>
        <w:gridCol w:w="4709"/>
        <w:gridCol w:w="1071"/>
        <w:gridCol w:w="2035"/>
        <w:gridCol w:w="1046"/>
      </w:tblGrid>
      <w:tr w:rsidR="0079374B" w:rsidRPr="00325B43" w:rsidTr="007F3AF2">
        <w:trPr>
          <w:trHeight w:val="558"/>
        </w:trPr>
        <w:tc>
          <w:tcPr>
            <w:tcW w:w="285" w:type="pct"/>
          </w:tcPr>
          <w:p w:rsidR="0079374B" w:rsidRPr="00325B43" w:rsidRDefault="0079374B" w:rsidP="007F3AF2">
            <w:pPr>
              <w:rPr>
                <w:b/>
              </w:rPr>
            </w:pPr>
            <w:r w:rsidRPr="00325B43">
              <w:rPr>
                <w:b/>
              </w:rPr>
              <w:lastRenderedPageBreak/>
              <w:t>WEEK</w:t>
            </w:r>
          </w:p>
        </w:tc>
        <w:tc>
          <w:tcPr>
            <w:tcW w:w="570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470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11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788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05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73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397" w:type="pct"/>
          </w:tcPr>
          <w:p w:rsidR="0079374B" w:rsidRPr="00325B43" w:rsidRDefault="0079374B" w:rsidP="007F3AF2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79374B" w:rsidRPr="00325B43" w:rsidTr="007F3AF2">
        <w:trPr>
          <w:trHeight w:val="3506"/>
        </w:trPr>
        <w:tc>
          <w:tcPr>
            <w:tcW w:w="285" w:type="pct"/>
          </w:tcPr>
          <w:p w:rsidR="0079374B" w:rsidRPr="00325B43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79374B" w:rsidRPr="00325B43" w:rsidRDefault="00895E35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79374B" w:rsidRPr="00325B43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79374B" w:rsidRPr="00325B43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</w:t>
            </w:r>
          </w:p>
          <w:p w:rsidR="0079374B" w:rsidRPr="00325B43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0" w:type="pct"/>
          </w:tcPr>
          <w:p w:rsidR="0079374B" w:rsidRPr="00F66261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79374B" w:rsidRPr="00F66261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  <w:r w:rsidRPr="00F66261">
              <w:rPr>
                <w:rFonts w:ascii="Cambria" w:hAnsi="Cambria"/>
                <w:sz w:val="18"/>
                <w:szCs w:val="18"/>
              </w:rPr>
              <w:t>Chapter 6:</w:t>
            </w:r>
          </w:p>
          <w:p w:rsidR="0079374B" w:rsidRPr="00F66261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79374B" w:rsidRPr="00F66261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  <w:r w:rsidRPr="00F66261">
              <w:rPr>
                <w:rFonts w:ascii="Cambria" w:hAnsi="Cambria"/>
                <w:sz w:val="18"/>
                <w:szCs w:val="18"/>
              </w:rPr>
              <w:t>Division and Classification Essays</w:t>
            </w:r>
          </w:p>
        </w:tc>
        <w:tc>
          <w:tcPr>
            <w:tcW w:w="311" w:type="pct"/>
          </w:tcPr>
          <w:p w:rsidR="0079374B" w:rsidRPr="00F66261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79374B" w:rsidRPr="00F66261" w:rsidRDefault="0079374B" w:rsidP="007F3AF2">
            <w:pPr>
              <w:rPr>
                <w:rFonts w:ascii="Cambria" w:hAnsi="Cambria"/>
                <w:sz w:val="18"/>
                <w:szCs w:val="18"/>
              </w:rPr>
            </w:pPr>
            <w:r w:rsidRPr="00F66261">
              <w:rPr>
                <w:rFonts w:ascii="Cambria" w:hAnsi="Cambria"/>
                <w:sz w:val="18"/>
                <w:szCs w:val="18"/>
              </w:rPr>
              <w:t>115-129</w:t>
            </w:r>
          </w:p>
        </w:tc>
        <w:tc>
          <w:tcPr>
            <w:tcW w:w="1788" w:type="pct"/>
          </w:tcPr>
          <w:p w:rsidR="0079374B" w:rsidRPr="00F66261" w:rsidRDefault="0079374B" w:rsidP="0079374B">
            <w:pPr>
              <w:pStyle w:val="ListeParagraf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Dividing a Topic into Groups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The language of Classification:</w:t>
            </w:r>
          </w:p>
          <w:p w:rsidR="0079374B" w:rsidRPr="00F66261" w:rsidRDefault="0079374B" w:rsidP="007F3AF2">
            <w:pPr>
              <w:pStyle w:val="ListeParagraf"/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Useful Sentence Patterns for Thesis Statements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Analysing a Classification Essay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Essay Plan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 xml:space="preserve">Go to </w:t>
            </w:r>
            <w:hyperlink r:id="rId9" w:history="1">
              <w:r w:rsidRPr="00F66261">
                <w:rPr>
                  <w:rStyle w:val="Kpr"/>
                  <w:rFonts w:ascii="Cambria" w:hAnsi="Cambria" w:cstheme="minorHAnsi"/>
                  <w:sz w:val="18"/>
                  <w:szCs w:val="18"/>
                </w:rPr>
                <w:t>https://www.pearsonelt.com/myenglishlab.html</w:t>
              </w:r>
            </w:hyperlink>
            <w:r w:rsidRPr="00F66261">
              <w:rPr>
                <w:rFonts w:ascii="Cambria" w:hAnsi="Cambria" w:cstheme="minorHAnsi"/>
                <w:sz w:val="18"/>
                <w:szCs w:val="18"/>
              </w:rPr>
              <w:t xml:space="preserve"> and choose </w:t>
            </w:r>
            <w:r w:rsidRPr="00F66261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Ready to Write 3</w:t>
            </w:r>
            <w:r w:rsidRPr="00F66261">
              <w:rPr>
                <w:rFonts w:ascii="Cambria" w:hAnsi="Cambria" w:cstheme="minorHAnsi"/>
                <w:sz w:val="18"/>
                <w:szCs w:val="18"/>
              </w:rPr>
              <w:t xml:space="preserve"> and choose</w:t>
            </w:r>
            <w:r w:rsidRPr="00F66261">
              <w:rPr>
                <w:rFonts w:ascii="Cambria" w:hAnsi="Cambria" w:cstheme="minorHAnsi"/>
                <w:b/>
                <w:sz w:val="18"/>
                <w:szCs w:val="18"/>
              </w:rPr>
              <w:t xml:space="preserve"> Chapter 6 </w:t>
            </w:r>
            <w:r w:rsidRPr="00F66261">
              <w:rPr>
                <w:rFonts w:ascii="Cambria" w:hAnsi="Cambria" w:cstheme="minorHAnsi"/>
                <w:sz w:val="18"/>
                <w:szCs w:val="18"/>
              </w:rPr>
              <w:t>for online activities.</w:t>
            </w:r>
          </w:p>
          <w:p w:rsidR="0079374B" w:rsidRPr="00F66261" w:rsidRDefault="0079374B" w:rsidP="007F3AF2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05" w:type="pct"/>
          </w:tcPr>
          <w:p w:rsidR="0079374B" w:rsidRDefault="0079374B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Sample Pack</w:t>
            </w:r>
          </w:p>
          <w:p w:rsidR="0079374B" w:rsidRDefault="0079374B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6</w:t>
            </w:r>
          </w:p>
          <w:p w:rsidR="0079374B" w:rsidRPr="00F66261" w:rsidRDefault="0079374B" w:rsidP="007F3AF2">
            <w:pPr>
              <w:pStyle w:val="ListeParagraf"/>
              <w:ind w:left="175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:rsidR="0079374B" w:rsidRPr="00F66261" w:rsidRDefault="0079374B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9374B" w:rsidRPr="00F66261" w:rsidRDefault="0079374B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66261">
              <w:rPr>
                <w:rFonts w:ascii="Cambria" w:hAnsi="Cambria"/>
                <w:sz w:val="18"/>
                <w:szCs w:val="18"/>
              </w:rPr>
              <w:t>Division&amp;</w:t>
            </w:r>
          </w:p>
          <w:p w:rsidR="0079374B" w:rsidRPr="00F66261" w:rsidRDefault="0079374B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66261">
              <w:rPr>
                <w:rFonts w:ascii="Cambria" w:hAnsi="Cambria"/>
                <w:sz w:val="18"/>
                <w:szCs w:val="18"/>
              </w:rPr>
              <w:t>classification essay</w:t>
            </w:r>
          </w:p>
        </w:tc>
        <w:tc>
          <w:tcPr>
            <w:tcW w:w="397" w:type="pct"/>
          </w:tcPr>
          <w:p w:rsidR="0079374B" w:rsidRDefault="006977BF" w:rsidP="007F3AF2">
            <w:pPr>
              <w:jc w:val="center"/>
            </w:pPr>
            <w:r>
              <w:t xml:space="preserve">Page no: </w:t>
            </w:r>
            <w:r w:rsidR="002B3A8C">
              <w:t>126</w:t>
            </w:r>
          </w:p>
          <w:p w:rsidR="0079374B" w:rsidRPr="00325B43" w:rsidRDefault="0079374B" w:rsidP="007F3AF2">
            <w:pPr>
              <w:jc w:val="center"/>
            </w:pPr>
            <w:r w:rsidRPr="00A30D5D">
              <w:t>Pre-writing, Writing, Revising</w:t>
            </w:r>
          </w:p>
        </w:tc>
      </w:tr>
      <w:tr w:rsidR="0079374B" w:rsidRPr="00325B43" w:rsidTr="007F3AF2">
        <w:trPr>
          <w:trHeight w:val="630"/>
        </w:trPr>
        <w:tc>
          <w:tcPr>
            <w:tcW w:w="856" w:type="pct"/>
            <w:gridSpan w:val="2"/>
          </w:tcPr>
          <w:p w:rsidR="0079374B" w:rsidRPr="00325B43" w:rsidRDefault="0079374B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44" w:type="pct"/>
            <w:gridSpan w:val="6"/>
          </w:tcPr>
          <w:p w:rsidR="0079374B" w:rsidRPr="00F66261" w:rsidRDefault="0079374B" w:rsidP="007F3AF2">
            <w:p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The students will be able to use the writing process to write a division and classification essay about kinds of bad habits.</w:t>
            </w:r>
          </w:p>
        </w:tc>
      </w:tr>
      <w:tr w:rsidR="0079374B" w:rsidRPr="00325B43" w:rsidTr="007F3AF2">
        <w:trPr>
          <w:trHeight w:val="558"/>
        </w:trPr>
        <w:tc>
          <w:tcPr>
            <w:tcW w:w="856" w:type="pct"/>
            <w:gridSpan w:val="2"/>
          </w:tcPr>
          <w:p w:rsidR="0079374B" w:rsidRPr="00325B43" w:rsidRDefault="0079374B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44" w:type="pct"/>
            <w:gridSpan w:val="6"/>
          </w:tcPr>
          <w:p w:rsidR="0079374B" w:rsidRPr="00F66261" w:rsidRDefault="0079374B" w:rsidP="007F3AF2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In this chapter, students will be able to: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Division and classification essay plan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To divide a topic into groups</w:t>
            </w:r>
          </w:p>
          <w:p w:rsidR="0079374B" w:rsidRPr="00F66261" w:rsidRDefault="0079374B" w:rsidP="0079374B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The language of Classification:</w:t>
            </w:r>
          </w:p>
          <w:p w:rsidR="0079374B" w:rsidRPr="00F66261" w:rsidRDefault="0079374B" w:rsidP="007F3AF2">
            <w:pPr>
              <w:pStyle w:val="ListeParagraf"/>
              <w:ind w:left="908"/>
              <w:rPr>
                <w:rFonts w:ascii="Cambria" w:hAnsi="Cambria" w:cstheme="minorHAnsi"/>
                <w:sz w:val="18"/>
                <w:szCs w:val="18"/>
              </w:rPr>
            </w:pPr>
            <w:r w:rsidRPr="00F66261">
              <w:rPr>
                <w:rFonts w:ascii="Cambria" w:hAnsi="Cambria" w:cstheme="minorHAnsi"/>
                <w:sz w:val="18"/>
                <w:szCs w:val="18"/>
              </w:rPr>
              <w:t>Useful Sentence Patterns for Thesis Statements</w:t>
            </w:r>
          </w:p>
        </w:tc>
      </w:tr>
    </w:tbl>
    <w:p w:rsidR="00857BC2" w:rsidRDefault="00453B24" w:rsidP="006555A1">
      <w:pPr>
        <w:spacing w:after="160" w:line="259" w:lineRule="auto"/>
      </w:pPr>
      <w:r>
        <w:br w:type="page"/>
      </w:r>
      <w:r w:rsidR="00397D12">
        <w:lastRenderedPageBreak/>
        <w:br/>
      </w:r>
    </w:p>
    <w:tbl>
      <w:tblPr>
        <w:tblStyle w:val="TabloKlavuzu"/>
        <w:tblpPr w:leftFromText="141" w:rightFromText="141" w:vertAnchor="page" w:horzAnchor="margin" w:tblpXSpec="center" w:tblpY="2054"/>
        <w:tblW w:w="4563" w:type="pct"/>
        <w:tblLook w:val="04A0" w:firstRow="1" w:lastRow="0" w:firstColumn="1" w:lastColumn="0" w:noHBand="0" w:noVBand="1"/>
      </w:tblPr>
      <w:tblGrid>
        <w:gridCol w:w="751"/>
        <w:gridCol w:w="1502"/>
        <w:gridCol w:w="1062"/>
        <w:gridCol w:w="818"/>
        <w:gridCol w:w="4490"/>
        <w:gridCol w:w="1071"/>
        <w:gridCol w:w="2035"/>
        <w:gridCol w:w="1157"/>
      </w:tblGrid>
      <w:tr w:rsidR="00F1204F" w:rsidRPr="00325B43" w:rsidTr="00F1204F">
        <w:trPr>
          <w:trHeight w:val="535"/>
        </w:trPr>
        <w:tc>
          <w:tcPr>
            <w:tcW w:w="294" w:type="pct"/>
          </w:tcPr>
          <w:p w:rsidR="00F1204F" w:rsidRPr="00325B43" w:rsidRDefault="00F1204F" w:rsidP="00465081">
            <w:pPr>
              <w:rPr>
                <w:b/>
              </w:rPr>
            </w:pPr>
            <w:r w:rsidRPr="00325B43">
              <w:rPr>
                <w:b/>
              </w:rPr>
              <w:t>WEEK</w:t>
            </w:r>
          </w:p>
        </w:tc>
        <w:tc>
          <w:tcPr>
            <w:tcW w:w="58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416" w:type="pct"/>
          </w:tcPr>
          <w:p w:rsidR="00F1204F" w:rsidRDefault="00F1204F" w:rsidP="00465081">
            <w:pPr>
              <w:jc w:val="center"/>
              <w:rPr>
                <w:b/>
              </w:rPr>
            </w:pPr>
          </w:p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20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75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1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97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410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F1204F" w:rsidRPr="00325B43" w:rsidTr="006555A1">
        <w:trPr>
          <w:trHeight w:val="3776"/>
        </w:trPr>
        <w:tc>
          <w:tcPr>
            <w:tcW w:w="294" w:type="pct"/>
          </w:tcPr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325B43" w:rsidRDefault="00397D12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88" w:type="pct"/>
          </w:tcPr>
          <w:p w:rsidR="00F1204F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Default="00F1204F" w:rsidP="005D68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</w:t>
            </w:r>
          </w:p>
          <w:p w:rsidR="00F1204F" w:rsidRPr="00325B43" w:rsidRDefault="00F1204F" w:rsidP="005D68C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6" w:type="pct"/>
          </w:tcPr>
          <w:p w:rsidR="00F1204F" w:rsidRPr="005D68CD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5D68CD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 w:rsidRPr="005D68CD">
              <w:rPr>
                <w:rFonts w:ascii="Cambria" w:hAnsi="Cambria"/>
                <w:sz w:val="18"/>
                <w:szCs w:val="18"/>
              </w:rPr>
              <w:t>Chapter 7:</w:t>
            </w:r>
          </w:p>
          <w:p w:rsidR="00F1204F" w:rsidRPr="005D68CD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Cause &amp; </w:t>
            </w:r>
            <w:r w:rsidRPr="005D68CD">
              <w:rPr>
                <w:rFonts w:ascii="Cambria" w:hAnsi="Cambria"/>
                <w:sz w:val="18"/>
                <w:szCs w:val="18"/>
              </w:rPr>
              <w:t>Effect essays</w:t>
            </w:r>
          </w:p>
        </w:tc>
        <w:tc>
          <w:tcPr>
            <w:tcW w:w="320" w:type="pct"/>
          </w:tcPr>
          <w:p w:rsidR="00F1204F" w:rsidRPr="005D68CD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5D68CD" w:rsidRDefault="00397D12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</w:t>
            </w:r>
            <w:r w:rsidR="00F1204F" w:rsidRPr="005D68CD">
              <w:rPr>
                <w:rFonts w:ascii="Cambria" w:hAnsi="Cambria"/>
                <w:sz w:val="18"/>
                <w:szCs w:val="18"/>
              </w:rPr>
              <w:t>-147</w:t>
            </w:r>
          </w:p>
        </w:tc>
        <w:tc>
          <w:tcPr>
            <w:tcW w:w="1758" w:type="pct"/>
          </w:tcPr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Describing causes and effects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Cause or effect essay plan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Using transition signals for cause or effect relationships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Sentence patterns for topic sentences and thesis statements for cause or effect paragraphs and essays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Ordering Supporting Paragraphs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 xml:space="preserve">Go to </w:t>
            </w:r>
            <w:hyperlink r:id="rId10" w:history="1">
              <w:r w:rsidRPr="005D68CD">
                <w:rPr>
                  <w:rStyle w:val="Kpr"/>
                  <w:rFonts w:ascii="Cambria" w:hAnsi="Cambria" w:cstheme="minorHAnsi"/>
                  <w:sz w:val="18"/>
                  <w:szCs w:val="16"/>
                </w:rPr>
                <w:t>https://www.pearsonelt.com/myenglishlab.html</w:t>
              </w:r>
            </w:hyperlink>
            <w:r w:rsidRPr="005D68CD">
              <w:rPr>
                <w:rFonts w:ascii="Cambria" w:hAnsi="Cambria" w:cstheme="minorHAnsi"/>
                <w:sz w:val="18"/>
                <w:szCs w:val="16"/>
              </w:rPr>
              <w:t xml:space="preserve"> and choose </w:t>
            </w:r>
            <w:r w:rsidRPr="005D68CD">
              <w:rPr>
                <w:rFonts w:ascii="Cambria" w:hAnsi="Cambria" w:cstheme="minorHAnsi"/>
                <w:b/>
                <w:sz w:val="18"/>
                <w:szCs w:val="16"/>
                <w:u w:val="single"/>
              </w:rPr>
              <w:t>Ready to Write 3</w:t>
            </w:r>
            <w:r w:rsidRPr="005D68CD">
              <w:rPr>
                <w:rFonts w:ascii="Cambria" w:hAnsi="Cambria" w:cstheme="minorHAnsi"/>
                <w:sz w:val="18"/>
                <w:szCs w:val="16"/>
              </w:rPr>
              <w:t xml:space="preserve"> and do</w:t>
            </w:r>
            <w:r w:rsidRPr="005D68CD">
              <w:rPr>
                <w:rFonts w:ascii="Cambria" w:hAnsi="Cambria" w:cstheme="minorHAnsi"/>
                <w:b/>
                <w:sz w:val="18"/>
                <w:szCs w:val="16"/>
              </w:rPr>
              <w:t xml:space="preserve"> Chapter 7 </w:t>
            </w:r>
            <w:r w:rsidRPr="005D68CD">
              <w:rPr>
                <w:rFonts w:ascii="Cambria" w:hAnsi="Cambria" w:cstheme="minorHAnsi"/>
                <w:sz w:val="18"/>
                <w:szCs w:val="16"/>
              </w:rPr>
              <w:t xml:space="preserve">Writing Skills </w:t>
            </w:r>
            <w:r w:rsidRPr="005D68CD">
              <w:rPr>
                <w:rFonts w:ascii="Cambria" w:hAnsi="Cambria" w:cstheme="minorHAnsi"/>
                <w:i/>
                <w:sz w:val="18"/>
                <w:szCs w:val="16"/>
              </w:rPr>
              <w:t>(Practice 1 and 2)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b/>
                <w:sz w:val="18"/>
                <w:szCs w:val="16"/>
              </w:rPr>
              <w:t>B2 Extra Activity 3</w:t>
            </w:r>
            <w:r w:rsidRPr="005D68CD">
              <w:rPr>
                <w:rFonts w:ascii="Cambria" w:hAnsi="Cambria" w:cstheme="minorHAnsi"/>
                <w:i/>
                <w:sz w:val="18"/>
                <w:szCs w:val="16"/>
              </w:rPr>
              <w:t>(Cause and Effect Essay)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b/>
                <w:sz w:val="18"/>
                <w:szCs w:val="16"/>
              </w:rPr>
              <w:t>B2 Extra Activity 3.1</w:t>
            </w:r>
            <w:r w:rsidRPr="005D68CD">
              <w:rPr>
                <w:rFonts w:ascii="Cambria" w:hAnsi="Cambria" w:cstheme="minorHAnsi"/>
                <w:i/>
                <w:sz w:val="18"/>
                <w:szCs w:val="16"/>
              </w:rPr>
              <w:t>(Cause and Effect Outline)</w:t>
            </w:r>
          </w:p>
          <w:p w:rsidR="00F1204F" w:rsidRPr="006555A1" w:rsidRDefault="00F1204F" w:rsidP="00465081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b/>
                <w:sz w:val="18"/>
                <w:szCs w:val="16"/>
              </w:rPr>
              <w:t>B2 Extra Activity</w:t>
            </w:r>
            <w:r w:rsidRPr="005D68CD">
              <w:rPr>
                <w:rFonts w:ascii="Cambria" w:hAnsi="Cambria" w:cstheme="minorHAnsi"/>
                <w:i/>
                <w:sz w:val="18"/>
                <w:szCs w:val="16"/>
              </w:rPr>
              <w:t>(Transition Signals)</w:t>
            </w:r>
          </w:p>
        </w:tc>
        <w:tc>
          <w:tcPr>
            <w:tcW w:w="418" w:type="pct"/>
          </w:tcPr>
          <w:p w:rsidR="00F1204F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Sample Pack </w:t>
            </w:r>
          </w:p>
          <w:p w:rsidR="00F1204F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B2 Level</w:t>
            </w:r>
          </w:p>
          <w:p w:rsidR="000F35CA" w:rsidRDefault="000F35CA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7</w:t>
            </w:r>
          </w:p>
          <w:p w:rsidR="00F1204F" w:rsidRPr="00325B43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7" w:type="pct"/>
          </w:tcPr>
          <w:p w:rsidR="00F1204F" w:rsidRDefault="00F1204F" w:rsidP="00A6130E">
            <w:pPr>
              <w:pStyle w:val="ListeParagraf"/>
              <w:ind w:left="176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235BB" w:rsidRDefault="002235BB" w:rsidP="00A6130E">
            <w:pPr>
              <w:pStyle w:val="ListeParagraf"/>
              <w:ind w:left="1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Cause essays</w:t>
            </w:r>
          </w:p>
          <w:p w:rsidR="00F1204F" w:rsidRDefault="00F1204F" w:rsidP="00A6130E">
            <w:pPr>
              <w:pStyle w:val="ListeParagraf"/>
              <w:ind w:left="1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Effect essays</w:t>
            </w:r>
          </w:p>
          <w:p w:rsidR="00F1204F" w:rsidRPr="00325B43" w:rsidRDefault="00F1204F" w:rsidP="00A6130E">
            <w:pPr>
              <w:pStyle w:val="ListeParagraf"/>
              <w:ind w:left="1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</w:tcPr>
          <w:p w:rsidR="00546F71" w:rsidRDefault="00546F71" w:rsidP="00546F71">
            <w:pPr>
              <w:pStyle w:val="ListeParagraf"/>
              <w:ind w:left="176"/>
              <w:jc w:val="center"/>
              <w:rPr>
                <w:b/>
              </w:rPr>
            </w:pPr>
            <w:r>
              <w:rPr>
                <w:b/>
              </w:rPr>
              <w:t>CHOOSE ONE!</w:t>
            </w:r>
          </w:p>
          <w:p w:rsidR="00397D12" w:rsidRDefault="006977BF" w:rsidP="00397D12">
            <w:pPr>
              <w:pStyle w:val="ListeParagraf"/>
              <w:ind w:left="176"/>
              <w:jc w:val="center"/>
            </w:pPr>
            <w:r>
              <w:t xml:space="preserve">Page no: </w:t>
            </w:r>
            <w:r w:rsidR="00397D12">
              <w:t>141, 142</w:t>
            </w:r>
          </w:p>
          <w:p w:rsidR="00397D12" w:rsidRDefault="00397D12" w:rsidP="00397D12">
            <w:pPr>
              <w:pStyle w:val="ListeParagraf"/>
              <w:ind w:left="176"/>
              <w:jc w:val="center"/>
            </w:pPr>
            <w:r>
              <w:t>(Cause)</w:t>
            </w:r>
          </w:p>
          <w:p w:rsidR="00397D12" w:rsidRDefault="00397D12" w:rsidP="00CC5E62">
            <w:pPr>
              <w:pStyle w:val="ListeParagraf"/>
              <w:ind w:left="176"/>
              <w:jc w:val="center"/>
            </w:pPr>
          </w:p>
          <w:p w:rsidR="00F1204F" w:rsidRDefault="006977BF" w:rsidP="00CC5E62">
            <w:pPr>
              <w:pStyle w:val="ListeParagraf"/>
              <w:ind w:left="176"/>
              <w:jc w:val="center"/>
            </w:pPr>
            <w:r>
              <w:t xml:space="preserve">Page no: </w:t>
            </w:r>
            <w:r w:rsidR="00F1204F">
              <w:t>145-146</w:t>
            </w:r>
          </w:p>
          <w:p w:rsidR="00F1204F" w:rsidRPr="00325B43" w:rsidRDefault="00F1204F" w:rsidP="00CC5E62">
            <w:pPr>
              <w:pStyle w:val="ListeParagraf"/>
              <w:ind w:left="176"/>
              <w:jc w:val="center"/>
            </w:pPr>
            <w:r>
              <w:t>(Effect)</w:t>
            </w:r>
          </w:p>
        </w:tc>
      </w:tr>
      <w:tr w:rsidR="00F1204F" w:rsidRPr="00325B43" w:rsidTr="006555A1">
        <w:trPr>
          <w:trHeight w:val="392"/>
        </w:trPr>
        <w:tc>
          <w:tcPr>
            <w:tcW w:w="882" w:type="pct"/>
            <w:gridSpan w:val="2"/>
          </w:tcPr>
          <w:p w:rsidR="00F1204F" w:rsidRPr="00325B43" w:rsidRDefault="00F1204F" w:rsidP="00465081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18" w:type="pct"/>
            <w:gridSpan w:val="6"/>
          </w:tcPr>
          <w:p w:rsidR="00F1204F" w:rsidRPr="005D68CD" w:rsidRDefault="00F1204F" w:rsidP="00465081">
            <w:pPr>
              <w:pStyle w:val="ListeParagraf"/>
              <w:spacing w:after="0" w:line="240" w:lineRule="auto"/>
              <w:ind w:left="1080"/>
              <w:rPr>
                <w:rFonts w:ascii="Cambria" w:hAnsi="Cambria" w:cstheme="minorHAnsi"/>
                <w:sz w:val="18"/>
                <w:szCs w:val="16"/>
              </w:rPr>
            </w:pPr>
          </w:p>
          <w:p w:rsidR="00F1204F" w:rsidRPr="005D68CD" w:rsidRDefault="00F1204F" w:rsidP="006555A1">
            <w:pPr>
              <w:spacing w:after="0"/>
              <w:rPr>
                <w:rFonts w:ascii="Cambria" w:hAnsi="Cambria" w:cstheme="minorHAnsi"/>
                <w:sz w:val="18"/>
                <w:szCs w:val="18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The students will be able to write, revise, and edit an opinion essay about having an unhealthy life.</w:t>
            </w:r>
          </w:p>
        </w:tc>
      </w:tr>
      <w:tr w:rsidR="00F1204F" w:rsidRPr="00325B43" w:rsidTr="00F1204F">
        <w:trPr>
          <w:trHeight w:val="535"/>
        </w:trPr>
        <w:tc>
          <w:tcPr>
            <w:tcW w:w="882" w:type="pct"/>
            <w:gridSpan w:val="2"/>
          </w:tcPr>
          <w:p w:rsidR="00F1204F" w:rsidRPr="00325B43" w:rsidRDefault="00F1204F" w:rsidP="00465081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18" w:type="pct"/>
            <w:gridSpan w:val="6"/>
          </w:tcPr>
          <w:p w:rsidR="00F1204F" w:rsidRPr="005D68CD" w:rsidRDefault="00F1204F" w:rsidP="00465081">
            <w:p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In this chapter, students will be able to: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Use transition signals for cause or effect relationships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Recognize and use sentence patterns for topic sentences and thesis statements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Analyse essays about causes and effects</w:t>
            </w:r>
          </w:p>
          <w:p w:rsidR="00F1204F" w:rsidRPr="005D68CD" w:rsidRDefault="00F1204F" w:rsidP="0046508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Use a step-by-step essay plan to develop cause essays</w:t>
            </w:r>
          </w:p>
          <w:p w:rsidR="00F1204F" w:rsidRPr="00F1204F" w:rsidRDefault="00F1204F" w:rsidP="00465081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5D68CD">
              <w:rPr>
                <w:rFonts w:ascii="Cambria" w:hAnsi="Cambria" w:cstheme="minorHAnsi"/>
                <w:sz w:val="18"/>
                <w:szCs w:val="16"/>
              </w:rPr>
              <w:t>Use a peer revision worksheet, a revising checklist, and an editing checklist</w:t>
            </w:r>
          </w:p>
        </w:tc>
      </w:tr>
      <w:tr w:rsidR="006555A1" w:rsidRPr="00325B43" w:rsidTr="00F1204F">
        <w:trPr>
          <w:trHeight w:val="535"/>
        </w:trPr>
        <w:tc>
          <w:tcPr>
            <w:tcW w:w="882" w:type="pct"/>
            <w:gridSpan w:val="2"/>
          </w:tcPr>
          <w:p w:rsidR="006555A1" w:rsidRPr="00325B43" w:rsidRDefault="006555A1" w:rsidP="00465081">
            <w:pPr>
              <w:rPr>
                <w:rFonts w:ascii="Cambria" w:hAnsi="Cambria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18" w:type="pct"/>
            <w:gridSpan w:val="6"/>
          </w:tcPr>
          <w:p w:rsidR="006555A1" w:rsidRDefault="006555A1" w:rsidP="006555A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Portfolio 2 (involving weeks 3-4)</w:t>
            </w:r>
          </w:p>
          <w:p w:rsidR="006555A1" w:rsidRPr="006555A1" w:rsidRDefault="006555A1" w:rsidP="006555A1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MID</w:t>
            </w:r>
            <w:r w:rsidRPr="00F466CF">
              <w:rPr>
                <w:rFonts w:cstheme="minorHAnsi"/>
                <w:sz w:val="18"/>
                <w:szCs w:val="16"/>
              </w:rPr>
              <w:t>-TERM EXAM (involving weeks 1-</w:t>
            </w:r>
            <w:r>
              <w:rPr>
                <w:rFonts w:cstheme="minorHAnsi"/>
                <w:sz w:val="18"/>
                <w:szCs w:val="16"/>
              </w:rPr>
              <w:t>4</w:t>
            </w:r>
            <w:r w:rsidRPr="00F466CF">
              <w:rPr>
                <w:rFonts w:cstheme="minorHAnsi"/>
                <w:sz w:val="18"/>
                <w:szCs w:val="16"/>
              </w:rPr>
              <w:t>)</w:t>
            </w:r>
          </w:p>
        </w:tc>
      </w:tr>
    </w:tbl>
    <w:p w:rsidR="006F34D3" w:rsidRDefault="006F34D3" w:rsidP="00F1204F">
      <w:pPr>
        <w:ind w:firstLine="708"/>
      </w:pPr>
    </w:p>
    <w:p w:rsidR="00F1204F" w:rsidRDefault="00F1204F" w:rsidP="006F34D3"/>
    <w:p w:rsidR="005D68CD" w:rsidRPr="006F34D3" w:rsidRDefault="005D68CD" w:rsidP="006F34D3"/>
    <w:p w:rsidR="006F34D3" w:rsidRDefault="006F34D3" w:rsidP="006F34D3"/>
    <w:tbl>
      <w:tblPr>
        <w:tblStyle w:val="TabloKlavuzu"/>
        <w:tblpPr w:leftFromText="141" w:rightFromText="141" w:vertAnchor="page" w:horzAnchor="margin" w:tblpXSpec="center" w:tblpY="2054"/>
        <w:tblW w:w="4505" w:type="pct"/>
        <w:tblLook w:val="04A0" w:firstRow="1" w:lastRow="0" w:firstColumn="1" w:lastColumn="0" w:noHBand="0" w:noVBand="1"/>
      </w:tblPr>
      <w:tblGrid>
        <w:gridCol w:w="751"/>
        <w:gridCol w:w="1502"/>
        <w:gridCol w:w="1149"/>
        <w:gridCol w:w="818"/>
        <w:gridCol w:w="4103"/>
        <w:gridCol w:w="1071"/>
        <w:gridCol w:w="2035"/>
        <w:gridCol w:w="1467"/>
      </w:tblGrid>
      <w:tr w:rsidR="00F1204F" w:rsidRPr="00325B43" w:rsidTr="00F1204F">
        <w:trPr>
          <w:trHeight w:val="535"/>
        </w:trPr>
        <w:tc>
          <w:tcPr>
            <w:tcW w:w="293" w:type="pct"/>
          </w:tcPr>
          <w:p w:rsidR="00F1204F" w:rsidRPr="00325B43" w:rsidRDefault="00F1204F" w:rsidP="00465081">
            <w:pPr>
              <w:rPr>
                <w:b/>
              </w:rPr>
            </w:pPr>
            <w:r w:rsidRPr="00325B43">
              <w:rPr>
                <w:b/>
              </w:rPr>
              <w:t>WEEK</w:t>
            </w:r>
          </w:p>
        </w:tc>
        <w:tc>
          <w:tcPr>
            <w:tcW w:w="583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446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1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588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14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89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569" w:type="pct"/>
          </w:tcPr>
          <w:p w:rsidR="00F1204F" w:rsidRPr="00325B43" w:rsidRDefault="00F1204F" w:rsidP="00465081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F1204F" w:rsidRPr="00325B43" w:rsidTr="00F1204F">
        <w:trPr>
          <w:trHeight w:val="3359"/>
        </w:trPr>
        <w:tc>
          <w:tcPr>
            <w:tcW w:w="293" w:type="pct"/>
          </w:tcPr>
          <w:p w:rsidR="00F1204F" w:rsidRPr="00325B4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325B43" w:rsidRDefault="00397D12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83" w:type="pct"/>
          </w:tcPr>
          <w:p w:rsidR="00F1204F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325B43" w:rsidRDefault="00F1204F" w:rsidP="007F374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 Extra</w:t>
            </w:r>
          </w:p>
        </w:tc>
        <w:tc>
          <w:tcPr>
            <w:tcW w:w="446" w:type="pct"/>
          </w:tcPr>
          <w:p w:rsidR="00F1204F" w:rsidRPr="00710C1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710C1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Chapter 8</w:t>
            </w:r>
            <w:r w:rsidRPr="00710C13">
              <w:rPr>
                <w:rFonts w:ascii="Cambria" w:hAnsi="Cambria"/>
                <w:sz w:val="18"/>
                <w:szCs w:val="18"/>
              </w:rPr>
              <w:t>:</w:t>
            </w:r>
          </w:p>
          <w:p w:rsidR="00F1204F" w:rsidRPr="00710C1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  <w:r w:rsidRPr="00710C13">
              <w:rPr>
                <w:rFonts w:ascii="Cambria" w:hAnsi="Cambria"/>
                <w:sz w:val="18"/>
                <w:szCs w:val="18"/>
              </w:rPr>
              <w:t xml:space="preserve">Comparison &amp; Contrast Essays </w:t>
            </w:r>
          </w:p>
          <w:p w:rsidR="00F1204F" w:rsidRPr="00710C1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8" w:type="pct"/>
          </w:tcPr>
          <w:p w:rsidR="00F1204F" w:rsidRPr="00710C13" w:rsidRDefault="00F1204F" w:rsidP="00465081">
            <w:pPr>
              <w:rPr>
                <w:rFonts w:ascii="Cambria" w:hAnsi="Cambria"/>
                <w:sz w:val="18"/>
                <w:szCs w:val="18"/>
              </w:rPr>
            </w:pPr>
          </w:p>
          <w:p w:rsidR="00F1204F" w:rsidRPr="00710C13" w:rsidRDefault="00397D12" w:rsidP="0046508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148</w:t>
            </w:r>
            <w:r w:rsidR="00F1204F" w:rsidRPr="00710C13">
              <w:rPr>
                <w:rFonts w:ascii="Cambria" w:hAnsi="Cambria"/>
                <w:sz w:val="18"/>
                <w:szCs w:val="18"/>
              </w:rPr>
              <w:t>-161</w:t>
            </w:r>
          </w:p>
        </w:tc>
        <w:tc>
          <w:tcPr>
            <w:tcW w:w="1588" w:type="pct"/>
          </w:tcPr>
          <w:p w:rsidR="00F1204F" w:rsidRPr="008C0FED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sz w:val="16"/>
                <w:szCs w:val="16"/>
              </w:rPr>
              <w:t>The Language of Comparison and Contrast: Useful Phrases and Sentence Patterns</w:t>
            </w:r>
          </w:p>
          <w:p w:rsidR="00F1204F" w:rsidRPr="008C0FED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sz w:val="16"/>
                <w:szCs w:val="16"/>
              </w:rPr>
              <w:t>Examining Comparisons and Contrasts</w:t>
            </w:r>
          </w:p>
          <w:p w:rsidR="00F1204F" w:rsidRPr="008C0FED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sz w:val="16"/>
                <w:szCs w:val="16"/>
              </w:rPr>
              <w:t>The point-by-point method to organize paragraphs in comparison/contrast essays</w:t>
            </w:r>
          </w:p>
          <w:p w:rsidR="00F1204F" w:rsidRPr="008C0FED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sz w:val="16"/>
                <w:szCs w:val="16"/>
              </w:rPr>
              <w:t>The block method to organize paragraphs in comparison/contrast essays</w:t>
            </w:r>
          </w:p>
          <w:p w:rsidR="00F1204F" w:rsidRPr="008C0FED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sz w:val="16"/>
                <w:szCs w:val="16"/>
              </w:rPr>
              <w:t>Choosing a Topic</w:t>
            </w:r>
          </w:p>
          <w:p w:rsidR="00F1204F" w:rsidRPr="008C0FED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sz w:val="16"/>
                <w:szCs w:val="16"/>
              </w:rPr>
              <w:t xml:space="preserve">Go to </w:t>
            </w:r>
            <w:hyperlink r:id="rId11" w:history="1">
              <w:r w:rsidRPr="008C0FED">
                <w:rPr>
                  <w:rStyle w:val="Kpr"/>
                  <w:rFonts w:cstheme="minorHAnsi"/>
                  <w:sz w:val="16"/>
                  <w:szCs w:val="16"/>
                </w:rPr>
                <w:t>https://www.pearsonelt.com/myenglishlab.html</w:t>
              </w:r>
            </w:hyperlink>
            <w:r w:rsidRPr="008C0FED">
              <w:rPr>
                <w:rFonts w:cstheme="minorHAnsi"/>
                <w:sz w:val="16"/>
                <w:szCs w:val="16"/>
              </w:rPr>
              <w:t xml:space="preserve"> and choose </w:t>
            </w:r>
            <w:r w:rsidRPr="008C0FED">
              <w:rPr>
                <w:rFonts w:cstheme="minorHAnsi"/>
                <w:b/>
                <w:sz w:val="16"/>
                <w:szCs w:val="16"/>
                <w:u w:val="single"/>
              </w:rPr>
              <w:t>Ready to Write 3</w:t>
            </w:r>
            <w:r w:rsidRPr="008C0FED">
              <w:rPr>
                <w:rFonts w:cstheme="minorHAnsi"/>
                <w:sz w:val="16"/>
                <w:szCs w:val="16"/>
              </w:rPr>
              <w:t xml:space="preserve"> and do</w:t>
            </w:r>
            <w:r w:rsidRPr="008C0FED">
              <w:rPr>
                <w:rFonts w:cstheme="minorHAnsi"/>
                <w:b/>
                <w:sz w:val="16"/>
                <w:szCs w:val="16"/>
              </w:rPr>
              <w:t xml:space="preserve"> Chapter 8 </w:t>
            </w:r>
            <w:r w:rsidRPr="008C0FED">
              <w:rPr>
                <w:rFonts w:cstheme="minorHAnsi"/>
                <w:sz w:val="16"/>
                <w:szCs w:val="16"/>
              </w:rPr>
              <w:t xml:space="preserve">Writer’s Tips </w:t>
            </w:r>
            <w:r w:rsidRPr="008C0FED">
              <w:rPr>
                <w:rFonts w:cstheme="minorHAnsi"/>
                <w:i/>
                <w:sz w:val="16"/>
                <w:szCs w:val="16"/>
              </w:rPr>
              <w:t>(Practice 1 and 2)</w:t>
            </w:r>
          </w:p>
          <w:p w:rsidR="00F1204F" w:rsidRPr="00404C0C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8C0FED">
              <w:rPr>
                <w:rFonts w:cstheme="minorHAnsi"/>
                <w:b/>
                <w:sz w:val="16"/>
                <w:szCs w:val="16"/>
              </w:rPr>
              <w:t xml:space="preserve">B2 Extra Activity 4 </w:t>
            </w:r>
            <w:r w:rsidRPr="008C0FED">
              <w:rPr>
                <w:rFonts w:cstheme="minorHAnsi"/>
                <w:i/>
                <w:sz w:val="16"/>
                <w:szCs w:val="16"/>
              </w:rPr>
              <w:t>(Comparison and Contrast)</w:t>
            </w:r>
          </w:p>
          <w:p w:rsidR="00F1204F" w:rsidRPr="00404C0C" w:rsidRDefault="00F1204F" w:rsidP="00404C0C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404C0C">
              <w:rPr>
                <w:rFonts w:cstheme="minorHAnsi"/>
                <w:b/>
                <w:sz w:val="16"/>
                <w:szCs w:val="16"/>
              </w:rPr>
              <w:t>B2 Extra Activity</w:t>
            </w:r>
            <w:r w:rsidRPr="00404C0C">
              <w:rPr>
                <w:rFonts w:cstheme="minorHAnsi"/>
                <w:i/>
                <w:sz w:val="16"/>
                <w:szCs w:val="16"/>
              </w:rPr>
              <w:t>(Transition Signals)</w:t>
            </w:r>
          </w:p>
        </w:tc>
        <w:tc>
          <w:tcPr>
            <w:tcW w:w="414" w:type="pct"/>
          </w:tcPr>
          <w:p w:rsidR="00F1204F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Sample Pack </w:t>
            </w:r>
          </w:p>
          <w:p w:rsidR="00F1204F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B2 Level</w:t>
            </w:r>
          </w:p>
          <w:p w:rsidR="000F35CA" w:rsidRDefault="000F35CA" w:rsidP="00B72DD5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397D12">
              <w:rPr>
                <w:rFonts w:ascii="Cambria" w:hAnsi="Cambria"/>
                <w:sz w:val="20"/>
                <w:szCs w:val="20"/>
              </w:rPr>
              <w:t>h</w:t>
            </w:r>
            <w:r>
              <w:rPr>
                <w:rFonts w:ascii="Cambria" w:hAnsi="Cambria"/>
                <w:sz w:val="20"/>
                <w:szCs w:val="20"/>
              </w:rPr>
              <w:t>apter 8</w:t>
            </w:r>
          </w:p>
          <w:p w:rsidR="00F1204F" w:rsidRPr="00710C13" w:rsidRDefault="00F1204F" w:rsidP="00B72DD5">
            <w:pPr>
              <w:pStyle w:val="ListeParagraf"/>
              <w:ind w:left="175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9" w:type="pct"/>
          </w:tcPr>
          <w:p w:rsidR="00F1204F" w:rsidRPr="00710C13" w:rsidRDefault="00F1204F" w:rsidP="00465081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1204F" w:rsidRPr="00710C13" w:rsidRDefault="00F1204F" w:rsidP="00465081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 w:rsidRPr="00710C13">
              <w:rPr>
                <w:rFonts w:ascii="Cambria" w:hAnsi="Cambria"/>
                <w:sz w:val="18"/>
                <w:szCs w:val="18"/>
              </w:rPr>
              <w:t>Comparison&amp;</w:t>
            </w:r>
          </w:p>
          <w:p w:rsidR="00F1204F" w:rsidRPr="00710C13" w:rsidRDefault="00F1204F" w:rsidP="00465081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 w:rsidRPr="00710C13">
              <w:rPr>
                <w:rFonts w:ascii="Cambria" w:hAnsi="Cambria"/>
                <w:sz w:val="18"/>
                <w:szCs w:val="18"/>
              </w:rPr>
              <w:t>Contrast essay</w:t>
            </w:r>
          </w:p>
          <w:p w:rsidR="00F1204F" w:rsidRDefault="00F1204F" w:rsidP="00465081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97D12" w:rsidRDefault="00397D12" w:rsidP="00465081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 w:rsidRPr="00710C13">
              <w:rPr>
                <w:rFonts w:ascii="Cambria" w:hAnsi="Cambria"/>
                <w:sz w:val="18"/>
                <w:szCs w:val="18"/>
              </w:rPr>
              <w:t>(Point by point method)</w:t>
            </w:r>
          </w:p>
          <w:p w:rsidR="00397D12" w:rsidRPr="00710C13" w:rsidRDefault="00397D12" w:rsidP="00465081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+</w:t>
            </w:r>
          </w:p>
          <w:p w:rsidR="00F1204F" w:rsidRPr="00710C13" w:rsidRDefault="00F1204F" w:rsidP="00404C0C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(Block M</w:t>
            </w:r>
            <w:r w:rsidRPr="00710C13">
              <w:rPr>
                <w:rFonts w:ascii="Cambria" w:hAnsi="Cambria"/>
                <w:sz w:val="18"/>
                <w:szCs w:val="18"/>
              </w:rPr>
              <w:t>ethod)</w:t>
            </w:r>
          </w:p>
        </w:tc>
        <w:tc>
          <w:tcPr>
            <w:tcW w:w="569" w:type="pct"/>
          </w:tcPr>
          <w:p w:rsidR="00F1204F" w:rsidRDefault="006977BF" w:rsidP="00CC5E62">
            <w:pPr>
              <w:pStyle w:val="ListeParagraf"/>
              <w:ind w:left="176"/>
              <w:jc w:val="center"/>
            </w:pPr>
            <w:r>
              <w:t xml:space="preserve">Page no: </w:t>
            </w:r>
            <w:r w:rsidR="00F1204F">
              <w:t>158 – 159</w:t>
            </w:r>
          </w:p>
          <w:p w:rsidR="00F1204F" w:rsidRPr="00325B43" w:rsidRDefault="00F1204F" w:rsidP="00CC5E62">
            <w:pPr>
              <w:pStyle w:val="ListeParagraf"/>
              <w:ind w:left="176"/>
              <w:jc w:val="center"/>
            </w:pPr>
            <w:r w:rsidRPr="00CC5E62">
              <w:t>Writing Essays of Comparison or / and Contrast (A- B- C-D) and Writing</w:t>
            </w:r>
          </w:p>
        </w:tc>
      </w:tr>
      <w:tr w:rsidR="00F1204F" w:rsidRPr="00325B43" w:rsidTr="00F1204F">
        <w:trPr>
          <w:trHeight w:val="811"/>
        </w:trPr>
        <w:tc>
          <w:tcPr>
            <w:tcW w:w="875" w:type="pct"/>
            <w:gridSpan w:val="2"/>
          </w:tcPr>
          <w:p w:rsidR="00F1204F" w:rsidRPr="00325B43" w:rsidRDefault="00F1204F" w:rsidP="00465081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25" w:type="pct"/>
            <w:gridSpan w:val="6"/>
          </w:tcPr>
          <w:p w:rsidR="00F1204F" w:rsidRPr="00710C13" w:rsidRDefault="00F1204F" w:rsidP="00465081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The students will be able to</w:t>
            </w:r>
            <w:r w:rsidRPr="00710C13">
              <w:rPr>
                <w:rFonts w:ascii="Cambria" w:hAnsi="Cambria" w:cstheme="minorHAnsi"/>
                <w:sz w:val="18"/>
                <w:szCs w:val="18"/>
              </w:rPr>
              <w:t xml:space="preserve"> write, revise, and edit a comparison-contrast essay about</w:t>
            </w:r>
            <w:r w:rsidRPr="00710C13">
              <w:rPr>
                <w:rFonts w:ascii="Cambria" w:hAnsi="Cambria" w:cstheme="minorHAnsi"/>
                <w:color w:val="000000"/>
                <w:sz w:val="18"/>
                <w:szCs w:val="18"/>
                <w:shd w:val="clear" w:color="auto" w:fill="FFFFFF"/>
              </w:rPr>
              <w:t xml:space="preserve"> online teaching and traditional teaching.</w:t>
            </w:r>
          </w:p>
        </w:tc>
      </w:tr>
      <w:tr w:rsidR="00F1204F" w:rsidRPr="00325B43" w:rsidTr="00F1204F">
        <w:trPr>
          <w:trHeight w:val="535"/>
        </w:trPr>
        <w:tc>
          <w:tcPr>
            <w:tcW w:w="875" w:type="pct"/>
            <w:gridSpan w:val="2"/>
          </w:tcPr>
          <w:p w:rsidR="00F1204F" w:rsidRPr="00325B43" w:rsidRDefault="00F1204F" w:rsidP="00465081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25" w:type="pct"/>
            <w:gridSpan w:val="6"/>
          </w:tcPr>
          <w:p w:rsidR="00F1204F" w:rsidRPr="00710C13" w:rsidRDefault="00F1204F" w:rsidP="00465081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In t</w:t>
            </w:r>
            <w:r>
              <w:rPr>
                <w:rFonts w:ascii="Cambria" w:hAnsi="Cambria" w:cstheme="minorHAnsi"/>
                <w:sz w:val="18"/>
                <w:szCs w:val="18"/>
              </w:rPr>
              <w:t>his chapter, students will be able</w:t>
            </w:r>
            <w:r w:rsidRPr="00710C13">
              <w:rPr>
                <w:rFonts w:ascii="Cambria" w:hAnsi="Cambria" w:cstheme="minorHAnsi"/>
                <w:sz w:val="18"/>
                <w:szCs w:val="18"/>
              </w:rPr>
              <w:t xml:space="preserve"> to:</w:t>
            </w:r>
          </w:p>
          <w:p w:rsidR="00F1204F" w:rsidRPr="00710C13" w:rsidRDefault="00F1204F" w:rsidP="0046508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Recognize uses of comparison and contrast essays: to support a point or to persuade</w:t>
            </w:r>
          </w:p>
          <w:p w:rsidR="00F1204F" w:rsidRPr="00710C13" w:rsidRDefault="00F1204F" w:rsidP="0046508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Recognize and use sentence patterns for topic sentences and thesis statements</w:t>
            </w:r>
          </w:p>
          <w:p w:rsidR="00F1204F" w:rsidRPr="00710C13" w:rsidRDefault="00F1204F" w:rsidP="0046508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Examine comparisons and contrasts for similarities and differences</w:t>
            </w:r>
          </w:p>
          <w:p w:rsidR="00F1204F" w:rsidRPr="00710C13" w:rsidRDefault="00F1204F" w:rsidP="0046508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Recognize and use block and point-by-point methods of developing a comparison/ contrast essay</w:t>
            </w:r>
          </w:p>
          <w:p w:rsidR="00F1204F" w:rsidRPr="00710C13" w:rsidRDefault="00F1204F" w:rsidP="0046508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Analyse essays of comparison and contrast</w:t>
            </w:r>
          </w:p>
          <w:p w:rsidR="00F1204F" w:rsidRPr="00710C13" w:rsidRDefault="00F1204F" w:rsidP="0046508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710C13">
              <w:rPr>
                <w:rFonts w:ascii="Cambria" w:hAnsi="Cambria" w:cstheme="minorHAnsi"/>
                <w:sz w:val="18"/>
                <w:szCs w:val="18"/>
              </w:rPr>
              <w:t>Use a peer revision worksheet, a revising checklist, and an editing checklist</w:t>
            </w:r>
          </w:p>
          <w:p w:rsidR="00F1204F" w:rsidRPr="00710C13" w:rsidRDefault="00F1204F" w:rsidP="00465081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6F34D3" w:rsidRPr="006F34D3" w:rsidRDefault="006F34D3" w:rsidP="006F34D3"/>
    <w:p w:rsidR="0078454E" w:rsidRDefault="0078454E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453B24" w:rsidRDefault="00453B24" w:rsidP="006F34D3"/>
    <w:p w:rsidR="00397D12" w:rsidRDefault="00397D12">
      <w:pPr>
        <w:spacing w:after="160" w:line="259" w:lineRule="auto"/>
      </w:pPr>
    </w:p>
    <w:tbl>
      <w:tblPr>
        <w:tblStyle w:val="TabloKlavuzu"/>
        <w:tblpPr w:leftFromText="141" w:rightFromText="141" w:vertAnchor="page" w:horzAnchor="margin" w:tblpXSpec="center" w:tblpY="2054"/>
        <w:tblW w:w="4607" w:type="pct"/>
        <w:tblLook w:val="04A0" w:firstRow="1" w:lastRow="0" w:firstColumn="1" w:lastColumn="0" w:noHBand="0" w:noVBand="1"/>
      </w:tblPr>
      <w:tblGrid>
        <w:gridCol w:w="751"/>
        <w:gridCol w:w="1502"/>
        <w:gridCol w:w="1260"/>
        <w:gridCol w:w="818"/>
        <w:gridCol w:w="3675"/>
        <w:gridCol w:w="1071"/>
        <w:gridCol w:w="2035"/>
        <w:gridCol w:w="1782"/>
      </w:tblGrid>
      <w:tr w:rsidR="00397D12" w:rsidRPr="00325B43" w:rsidTr="006555A1">
        <w:trPr>
          <w:trHeight w:val="535"/>
        </w:trPr>
        <w:tc>
          <w:tcPr>
            <w:tcW w:w="291" w:type="pct"/>
          </w:tcPr>
          <w:p w:rsidR="00397D12" w:rsidRPr="00325B43" w:rsidRDefault="00397D12" w:rsidP="007F3AF2">
            <w:pPr>
              <w:rPr>
                <w:b/>
              </w:rPr>
            </w:pPr>
            <w:r w:rsidRPr="00325B43">
              <w:rPr>
                <w:b/>
              </w:rPr>
              <w:lastRenderedPageBreak/>
              <w:t>WEEK</w:t>
            </w:r>
          </w:p>
        </w:tc>
        <w:tc>
          <w:tcPr>
            <w:tcW w:w="582" w:type="pct"/>
          </w:tcPr>
          <w:p w:rsidR="00397D12" w:rsidRPr="00325B43" w:rsidRDefault="00397D12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489" w:type="pct"/>
          </w:tcPr>
          <w:p w:rsidR="00397D12" w:rsidRPr="00325B43" w:rsidRDefault="00397D12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17" w:type="pct"/>
          </w:tcPr>
          <w:p w:rsidR="00397D12" w:rsidRPr="00325B43" w:rsidRDefault="00397D12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425" w:type="pct"/>
          </w:tcPr>
          <w:p w:rsidR="00397D12" w:rsidRPr="00325B43" w:rsidRDefault="00397D12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15" w:type="pct"/>
          </w:tcPr>
          <w:p w:rsidR="00397D12" w:rsidRPr="00325B43" w:rsidRDefault="00397D12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89" w:type="pct"/>
          </w:tcPr>
          <w:p w:rsidR="00397D12" w:rsidRPr="00325B43" w:rsidRDefault="00397D12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691" w:type="pct"/>
          </w:tcPr>
          <w:p w:rsidR="00397D12" w:rsidRPr="00325B43" w:rsidRDefault="00397D12" w:rsidP="007F3AF2">
            <w:pPr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397D12" w:rsidRPr="00325B43" w:rsidTr="006555A1">
        <w:trPr>
          <w:trHeight w:val="3359"/>
        </w:trPr>
        <w:tc>
          <w:tcPr>
            <w:tcW w:w="291" w:type="pct"/>
          </w:tcPr>
          <w:p w:rsidR="00397D12" w:rsidRPr="00325B43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397D12" w:rsidRPr="00325B43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582" w:type="pct"/>
          </w:tcPr>
          <w:p w:rsidR="00397D12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397D12" w:rsidRDefault="00397D12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</w:t>
            </w:r>
          </w:p>
          <w:p w:rsidR="00397D12" w:rsidRPr="00325B43" w:rsidRDefault="00397D12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9" w:type="pct"/>
          </w:tcPr>
          <w:p w:rsidR="00397D12" w:rsidRPr="00302639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397D12" w:rsidRPr="00302639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  <w:r w:rsidRPr="00302639">
              <w:rPr>
                <w:rFonts w:ascii="Cambria" w:hAnsi="Cambria"/>
                <w:sz w:val="18"/>
                <w:szCs w:val="18"/>
              </w:rPr>
              <w:t>Chapter 9:</w:t>
            </w:r>
          </w:p>
          <w:p w:rsidR="00397D12" w:rsidRPr="00302639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  <w:r w:rsidRPr="00302639">
              <w:rPr>
                <w:rFonts w:ascii="Cambria" w:hAnsi="Cambria"/>
                <w:sz w:val="18"/>
                <w:szCs w:val="18"/>
              </w:rPr>
              <w:t>Problem-Solution Essays</w:t>
            </w:r>
          </w:p>
        </w:tc>
        <w:tc>
          <w:tcPr>
            <w:tcW w:w="317" w:type="pct"/>
          </w:tcPr>
          <w:p w:rsidR="00397D12" w:rsidRPr="00302639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397D12" w:rsidRPr="00302639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  <w:r w:rsidRPr="00302639">
              <w:rPr>
                <w:rFonts w:ascii="Cambria" w:hAnsi="Cambria"/>
                <w:sz w:val="18"/>
                <w:szCs w:val="18"/>
              </w:rPr>
              <w:t>162-176</w:t>
            </w:r>
          </w:p>
        </w:tc>
        <w:tc>
          <w:tcPr>
            <w:tcW w:w="1425" w:type="pct"/>
          </w:tcPr>
          <w:p w:rsidR="00397D12" w:rsidRPr="00302639" w:rsidRDefault="00397D12" w:rsidP="007F3AF2">
            <w:pPr>
              <w:rPr>
                <w:rFonts w:ascii="Cambria" w:hAnsi="Cambria" w:cstheme="minorHAnsi"/>
                <w:sz w:val="18"/>
                <w:szCs w:val="16"/>
              </w:rPr>
            </w:pP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Analysing solutions to a problem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Developing problem-solution essays by using step-by step essay plan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Offering Solutions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Using Transitions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b/>
                <w:sz w:val="18"/>
                <w:szCs w:val="16"/>
              </w:rPr>
              <w:t>B2 Extra Activity 5</w:t>
            </w:r>
            <w:r w:rsidRPr="00302639">
              <w:rPr>
                <w:rFonts w:ascii="Cambria" w:hAnsi="Cambria" w:cstheme="minorHAnsi"/>
                <w:i/>
                <w:sz w:val="18"/>
                <w:szCs w:val="16"/>
              </w:rPr>
              <w:t>(Problem-Solution Essays)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b/>
                <w:sz w:val="18"/>
                <w:szCs w:val="16"/>
              </w:rPr>
              <w:t>B2 Extra Activity 5.1</w:t>
            </w:r>
            <w:r w:rsidRPr="00302639">
              <w:rPr>
                <w:rFonts w:ascii="Cambria" w:hAnsi="Cambria" w:cstheme="minorHAnsi"/>
                <w:i/>
                <w:sz w:val="18"/>
                <w:szCs w:val="16"/>
              </w:rPr>
              <w:t>(Problem-Solution Essays)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b/>
                <w:sz w:val="18"/>
                <w:szCs w:val="16"/>
              </w:rPr>
              <w:t xml:space="preserve">B2 Extra Activity </w:t>
            </w:r>
            <w:r w:rsidRPr="00302639">
              <w:rPr>
                <w:rFonts w:ascii="Cambria" w:hAnsi="Cambria" w:cstheme="minorHAnsi"/>
                <w:i/>
                <w:sz w:val="18"/>
                <w:szCs w:val="16"/>
              </w:rPr>
              <w:t>(Transition Signals)</w:t>
            </w:r>
          </w:p>
          <w:p w:rsidR="00397D12" w:rsidRPr="00302639" w:rsidRDefault="00397D12" w:rsidP="007F3AF2">
            <w:pPr>
              <w:rPr>
                <w:rFonts w:ascii="Cambria" w:hAnsi="Cambria" w:cstheme="minorHAnsi"/>
                <w:sz w:val="18"/>
                <w:szCs w:val="16"/>
              </w:rPr>
            </w:pPr>
          </w:p>
        </w:tc>
        <w:tc>
          <w:tcPr>
            <w:tcW w:w="415" w:type="pct"/>
          </w:tcPr>
          <w:p w:rsidR="00397D12" w:rsidRDefault="00397D12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Sample Pack </w:t>
            </w:r>
          </w:p>
          <w:p w:rsidR="00397D12" w:rsidRDefault="00397D12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B2 Level</w:t>
            </w:r>
          </w:p>
          <w:p w:rsidR="00397D12" w:rsidRDefault="00397D12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9</w:t>
            </w:r>
          </w:p>
          <w:p w:rsidR="00397D12" w:rsidRPr="00710C13" w:rsidRDefault="00397D12" w:rsidP="007F3AF2">
            <w:pPr>
              <w:pStyle w:val="ListeParagraf"/>
              <w:ind w:left="17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p. 7- 11</w:t>
            </w:r>
          </w:p>
        </w:tc>
        <w:tc>
          <w:tcPr>
            <w:tcW w:w="789" w:type="pct"/>
          </w:tcPr>
          <w:p w:rsidR="00397D12" w:rsidRPr="00710C13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97D12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Problem- Solution Essay</w:t>
            </w:r>
          </w:p>
          <w:p w:rsidR="00397D12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97D12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One problem in the introduction part.</w:t>
            </w:r>
          </w:p>
          <w:p w:rsidR="00397D12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97D12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Three solutions for body paragraphs,</w:t>
            </w:r>
          </w:p>
          <w:p w:rsidR="00397D12" w:rsidRPr="00710C13" w:rsidRDefault="00397D12" w:rsidP="007F3AF2">
            <w:pPr>
              <w:pStyle w:val="ListeParagraf"/>
              <w:ind w:left="1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(One solution for each body paragraph)</w:t>
            </w:r>
          </w:p>
        </w:tc>
        <w:tc>
          <w:tcPr>
            <w:tcW w:w="691" w:type="pct"/>
          </w:tcPr>
          <w:p w:rsidR="00397D12" w:rsidRDefault="006977BF" w:rsidP="007F3AF2">
            <w:pPr>
              <w:pStyle w:val="ListeParagraf"/>
              <w:ind w:left="176"/>
            </w:pPr>
            <w:r>
              <w:t xml:space="preserve">Page no: </w:t>
            </w:r>
            <w:r w:rsidR="00397D12">
              <w:t>172- 173</w:t>
            </w:r>
          </w:p>
          <w:p w:rsidR="00397D12" w:rsidRPr="00325B43" w:rsidRDefault="00397D12" w:rsidP="007F3AF2">
            <w:pPr>
              <w:pStyle w:val="ListeParagraf"/>
              <w:ind w:left="176"/>
            </w:pPr>
            <w:r w:rsidRPr="00360ADD">
              <w:t>Writing More Problem Solution Essays (Stress at work or school) – A and B, Writing and Revising</w:t>
            </w:r>
          </w:p>
        </w:tc>
      </w:tr>
      <w:tr w:rsidR="00397D12" w:rsidRPr="00325B43" w:rsidTr="006555A1">
        <w:trPr>
          <w:trHeight w:val="448"/>
        </w:trPr>
        <w:tc>
          <w:tcPr>
            <w:tcW w:w="874" w:type="pct"/>
            <w:gridSpan w:val="2"/>
          </w:tcPr>
          <w:p w:rsidR="00397D12" w:rsidRPr="00325B43" w:rsidRDefault="00397D12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26" w:type="pct"/>
            <w:gridSpan w:val="6"/>
          </w:tcPr>
          <w:p w:rsidR="00397D12" w:rsidRPr="00302639" w:rsidRDefault="00397D12" w:rsidP="007F3AF2">
            <w:pPr>
              <w:rPr>
                <w:rFonts w:ascii="Cambria" w:hAnsi="Cambria" w:cstheme="minorHAnsi"/>
                <w:sz w:val="18"/>
                <w:szCs w:val="18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The students will be able to write, revise, and edit a problem-solution essay about ‘</w:t>
            </w:r>
            <w:r w:rsidRPr="00302639">
              <w:rPr>
                <w:rFonts w:ascii="Cambria" w:eastAsia="Times New Roman" w:hAnsi="Cambria" w:cstheme="minorHAnsi"/>
                <w:sz w:val="18"/>
                <w:szCs w:val="16"/>
              </w:rPr>
              <w:t>How we can improve literacy’</w:t>
            </w:r>
          </w:p>
        </w:tc>
      </w:tr>
      <w:tr w:rsidR="00397D12" w:rsidRPr="00325B43" w:rsidTr="006555A1">
        <w:trPr>
          <w:trHeight w:val="535"/>
        </w:trPr>
        <w:tc>
          <w:tcPr>
            <w:tcW w:w="874" w:type="pct"/>
            <w:gridSpan w:val="2"/>
          </w:tcPr>
          <w:p w:rsidR="00397D12" w:rsidRPr="00325B43" w:rsidRDefault="00397D12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26" w:type="pct"/>
            <w:gridSpan w:val="6"/>
          </w:tcPr>
          <w:p w:rsidR="00397D12" w:rsidRPr="00302639" w:rsidRDefault="00397D12" w:rsidP="007F3AF2">
            <w:p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In this chapter, students will be able to: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Use transition signals for problem and solution relationships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Recognize and use sentence patterns for topic sentences and thesis statements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Analyse essays about problems and solutions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Use a step-by-step essay plan to develop problem-solution essays</w:t>
            </w:r>
          </w:p>
          <w:p w:rsidR="00397D12" w:rsidRPr="00302639" w:rsidRDefault="00397D12" w:rsidP="007F3AF2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Recognize how to offer solutions</w:t>
            </w:r>
          </w:p>
          <w:p w:rsidR="00397D12" w:rsidRPr="002A526C" w:rsidRDefault="00397D12" w:rsidP="007F3AF2">
            <w:pPr>
              <w:pStyle w:val="ListeParagraf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16"/>
              </w:rPr>
            </w:pPr>
            <w:r w:rsidRPr="00302639">
              <w:rPr>
                <w:rFonts w:ascii="Cambria" w:hAnsi="Cambria" w:cstheme="minorHAnsi"/>
                <w:sz w:val="18"/>
                <w:szCs w:val="16"/>
              </w:rPr>
              <w:t>Use a peer revision worksheet, a revising checklist, and an editing checklist</w:t>
            </w:r>
          </w:p>
        </w:tc>
      </w:tr>
      <w:tr w:rsidR="006555A1" w:rsidRPr="00325B43" w:rsidTr="006555A1">
        <w:trPr>
          <w:trHeight w:val="535"/>
        </w:trPr>
        <w:tc>
          <w:tcPr>
            <w:tcW w:w="874" w:type="pct"/>
            <w:gridSpan w:val="2"/>
          </w:tcPr>
          <w:p w:rsidR="006555A1" w:rsidRPr="00325B43" w:rsidRDefault="006555A1" w:rsidP="007F3AF2">
            <w:pPr>
              <w:rPr>
                <w:rFonts w:ascii="Cambria" w:hAnsi="Cambria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26" w:type="pct"/>
            <w:gridSpan w:val="6"/>
          </w:tcPr>
          <w:p w:rsidR="006555A1" w:rsidRPr="006555A1" w:rsidRDefault="006555A1" w:rsidP="006555A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Portfolio 3 (involving weeks 5-6)</w:t>
            </w:r>
          </w:p>
        </w:tc>
      </w:tr>
    </w:tbl>
    <w:p w:rsidR="00453B24" w:rsidRDefault="00397D12">
      <w:pPr>
        <w:spacing w:after="160" w:line="259" w:lineRule="auto"/>
      </w:pPr>
      <w:r>
        <w:t xml:space="preserve"> </w:t>
      </w:r>
      <w:r w:rsidR="00453B24">
        <w:br w:type="page"/>
      </w:r>
    </w:p>
    <w:tbl>
      <w:tblPr>
        <w:tblStyle w:val="TabloKlavuzu"/>
        <w:tblpPr w:leftFromText="141" w:rightFromText="141" w:vertAnchor="page" w:horzAnchor="margin" w:tblpXSpec="center" w:tblpY="2054"/>
        <w:tblW w:w="4593" w:type="pct"/>
        <w:tblLook w:val="04A0" w:firstRow="1" w:lastRow="0" w:firstColumn="1" w:lastColumn="0" w:noHBand="0" w:noVBand="1"/>
      </w:tblPr>
      <w:tblGrid>
        <w:gridCol w:w="751"/>
        <w:gridCol w:w="1502"/>
        <w:gridCol w:w="1064"/>
        <w:gridCol w:w="818"/>
        <w:gridCol w:w="4490"/>
        <w:gridCol w:w="1071"/>
        <w:gridCol w:w="2035"/>
        <w:gridCol w:w="1127"/>
      </w:tblGrid>
      <w:tr w:rsidR="00453B24" w:rsidRPr="00325B43" w:rsidTr="007F3AF2">
        <w:trPr>
          <w:trHeight w:val="535"/>
        </w:trPr>
        <w:tc>
          <w:tcPr>
            <w:tcW w:w="292" w:type="pct"/>
          </w:tcPr>
          <w:p w:rsidR="00453B24" w:rsidRPr="00325B43" w:rsidRDefault="00453B24" w:rsidP="007F3AF2">
            <w:pPr>
              <w:rPr>
                <w:b/>
              </w:rPr>
            </w:pPr>
            <w:r w:rsidRPr="00325B43">
              <w:rPr>
                <w:b/>
              </w:rPr>
              <w:lastRenderedPageBreak/>
              <w:t>WEEK</w:t>
            </w:r>
          </w:p>
        </w:tc>
        <w:tc>
          <w:tcPr>
            <w:tcW w:w="584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414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18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747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15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792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438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53B24" w:rsidRPr="00325B43" w:rsidTr="007F3AF2">
        <w:trPr>
          <w:trHeight w:val="3359"/>
        </w:trPr>
        <w:tc>
          <w:tcPr>
            <w:tcW w:w="292" w:type="pct"/>
          </w:tcPr>
          <w:p w:rsidR="00453B24" w:rsidRPr="00325B4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325B43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584" w:type="pct"/>
          </w:tcPr>
          <w:p w:rsidR="00453B24" w:rsidRPr="00325B4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325B4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Ready to Write 3</w:t>
            </w:r>
          </w:p>
          <w:p w:rsidR="00453B24" w:rsidRPr="00325B4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4" w:type="pct"/>
          </w:tcPr>
          <w:p w:rsidR="00453B24" w:rsidRPr="006F34D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6F34D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  <w:r w:rsidRPr="006F34D3">
              <w:rPr>
                <w:rFonts w:ascii="Cambria" w:hAnsi="Cambria"/>
                <w:sz w:val="18"/>
                <w:szCs w:val="18"/>
              </w:rPr>
              <w:t>Chapter 11:</w:t>
            </w:r>
          </w:p>
          <w:p w:rsidR="00453B24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  <w:r w:rsidRPr="006F34D3">
              <w:rPr>
                <w:rFonts w:ascii="Cambria" w:hAnsi="Cambria"/>
                <w:sz w:val="18"/>
                <w:szCs w:val="18"/>
              </w:rPr>
              <w:t xml:space="preserve">Expressing your opinions </w:t>
            </w:r>
          </w:p>
          <w:p w:rsidR="006977BF" w:rsidRPr="006F34D3" w:rsidRDefault="006977BF" w:rsidP="007F3AF2">
            <w:pPr>
              <w:rPr>
                <w:rFonts w:ascii="Cambria" w:hAnsi="Cambria"/>
                <w:sz w:val="18"/>
                <w:szCs w:val="18"/>
              </w:rPr>
            </w:pPr>
            <w:r w:rsidRPr="006977BF">
              <w:rPr>
                <w:rFonts w:ascii="Cambria" w:hAnsi="Cambria"/>
                <w:sz w:val="18"/>
                <w:szCs w:val="18"/>
                <w:highlight w:val="yellow"/>
              </w:rPr>
              <w:t>(2 weeks)</w:t>
            </w:r>
          </w:p>
        </w:tc>
        <w:tc>
          <w:tcPr>
            <w:tcW w:w="318" w:type="pct"/>
          </w:tcPr>
          <w:p w:rsidR="00453B24" w:rsidRPr="006F34D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6F34D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  <w:r w:rsidRPr="006F34D3">
              <w:rPr>
                <w:rFonts w:ascii="Cambria" w:hAnsi="Cambria"/>
                <w:sz w:val="18"/>
                <w:szCs w:val="18"/>
              </w:rPr>
              <w:t>188-204</w:t>
            </w:r>
          </w:p>
        </w:tc>
        <w:tc>
          <w:tcPr>
            <w:tcW w:w="1747" w:type="pct"/>
          </w:tcPr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Phrases that introduce opinions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Using revising and editing checklist 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Writing about controversial issues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Expressing opinions about a paragraph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Expressing opinions about exam questions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Responding to quotations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Go to </w:t>
            </w:r>
            <w:hyperlink r:id="rId12" w:history="1">
              <w:r w:rsidRPr="006F34D3">
                <w:rPr>
                  <w:rStyle w:val="Kpr"/>
                  <w:rFonts w:ascii="Cambria" w:hAnsi="Cambria" w:cstheme="minorHAnsi"/>
                  <w:sz w:val="18"/>
                  <w:szCs w:val="18"/>
                </w:rPr>
                <w:t>https://www.pearsonelt.com/myenglishlab.html</w:t>
              </w:r>
            </w:hyperlink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 and choose </w:t>
            </w:r>
            <w:r w:rsidRPr="006F34D3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Ready to Write 3</w:t>
            </w:r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 and choose</w:t>
            </w:r>
            <w:r w:rsidRPr="006F34D3">
              <w:rPr>
                <w:rFonts w:ascii="Cambria" w:hAnsi="Cambria" w:cstheme="minorHAnsi"/>
                <w:b/>
                <w:sz w:val="18"/>
                <w:szCs w:val="18"/>
              </w:rPr>
              <w:t xml:space="preserve"> Chapter 11 </w:t>
            </w:r>
            <w:r w:rsidRPr="006F34D3">
              <w:rPr>
                <w:rFonts w:ascii="Cambria" w:hAnsi="Cambria" w:cstheme="minorHAnsi"/>
                <w:sz w:val="18"/>
                <w:szCs w:val="18"/>
              </w:rPr>
              <w:t>for online activities.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6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b/>
                <w:sz w:val="18"/>
                <w:szCs w:val="18"/>
              </w:rPr>
              <w:t xml:space="preserve">B2 Extra </w:t>
            </w:r>
            <w:proofErr w:type="gramStart"/>
            <w:r w:rsidRPr="006F34D3">
              <w:rPr>
                <w:rFonts w:ascii="Cambria" w:hAnsi="Cambria" w:cstheme="minorHAnsi"/>
                <w:b/>
                <w:sz w:val="18"/>
                <w:szCs w:val="18"/>
              </w:rPr>
              <w:t>Activity</w:t>
            </w:r>
            <w:r w:rsidRPr="006F34D3">
              <w:rPr>
                <w:rFonts w:ascii="Cambria" w:hAnsi="Cambria" w:cstheme="minorHAnsi"/>
                <w:i/>
                <w:sz w:val="18"/>
                <w:szCs w:val="18"/>
              </w:rPr>
              <w:t>(</w:t>
            </w:r>
            <w:proofErr w:type="gramEnd"/>
            <w:r w:rsidRPr="006F34D3">
              <w:rPr>
                <w:rFonts w:ascii="Cambria" w:hAnsi="Cambria" w:cstheme="minorHAnsi"/>
                <w:i/>
                <w:sz w:val="18"/>
                <w:szCs w:val="18"/>
              </w:rPr>
              <w:t>Transition Signals)</w:t>
            </w:r>
          </w:p>
          <w:p w:rsidR="00453B24" w:rsidRPr="006F34D3" w:rsidRDefault="00453B24" w:rsidP="007F3AF2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15" w:type="pct"/>
          </w:tcPr>
          <w:p w:rsidR="00453B24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Sample Pack </w:t>
            </w:r>
          </w:p>
          <w:p w:rsidR="00453B24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B2 Level</w:t>
            </w:r>
          </w:p>
          <w:p w:rsidR="00453B24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11</w:t>
            </w:r>
          </w:p>
          <w:p w:rsidR="00453B24" w:rsidRPr="00325B43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 3-6</w:t>
            </w:r>
          </w:p>
        </w:tc>
        <w:tc>
          <w:tcPr>
            <w:tcW w:w="792" w:type="pct"/>
          </w:tcPr>
          <w:p w:rsidR="00453B24" w:rsidRDefault="00453B24" w:rsidP="007F3AF2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</w:p>
          <w:p w:rsidR="00453B24" w:rsidRPr="00325B43" w:rsidRDefault="00453B24" w:rsidP="007F3AF2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Opinion essays</w:t>
            </w:r>
          </w:p>
        </w:tc>
        <w:tc>
          <w:tcPr>
            <w:tcW w:w="438" w:type="pct"/>
          </w:tcPr>
          <w:p w:rsidR="00453B24" w:rsidRPr="00325B43" w:rsidRDefault="006977BF" w:rsidP="007F3AF2">
            <w:pPr>
              <w:pStyle w:val="ListeParagraf"/>
              <w:ind w:left="176"/>
              <w:jc w:val="center"/>
            </w:pPr>
            <w:r>
              <w:t xml:space="preserve">Page no: </w:t>
            </w:r>
            <w:r w:rsidR="00453B24" w:rsidRPr="00360ADD">
              <w:t>191</w:t>
            </w:r>
            <w:r w:rsidR="00453B24" w:rsidRPr="00360ADD">
              <w:tab/>
              <w:t>Issue 2 A- B- C, Writing and Revising</w:t>
            </w:r>
          </w:p>
        </w:tc>
      </w:tr>
      <w:tr w:rsidR="00453B24" w:rsidRPr="00325B43" w:rsidTr="007F3AF2">
        <w:trPr>
          <w:trHeight w:val="811"/>
        </w:trPr>
        <w:tc>
          <w:tcPr>
            <w:tcW w:w="876" w:type="pct"/>
            <w:gridSpan w:val="2"/>
          </w:tcPr>
          <w:p w:rsidR="00453B24" w:rsidRPr="00325B43" w:rsidRDefault="00453B24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24" w:type="pct"/>
            <w:gridSpan w:val="6"/>
          </w:tcPr>
          <w:p w:rsidR="00453B24" w:rsidRPr="006F34D3" w:rsidRDefault="00453B24" w:rsidP="007F3AF2">
            <w:pPr>
              <w:pStyle w:val="ListeParagraf"/>
              <w:numPr>
                <w:ilvl w:val="0"/>
                <w:numId w:val="9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The students can write a five-paragraph essay that expresses their opinion on a controversial topic.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9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The students can write, revise, and edit an opinion essay about benefits of learning English.</w:t>
            </w:r>
          </w:p>
        </w:tc>
      </w:tr>
      <w:tr w:rsidR="00453B24" w:rsidRPr="00325B43" w:rsidTr="007F3AF2">
        <w:trPr>
          <w:trHeight w:val="535"/>
        </w:trPr>
        <w:tc>
          <w:tcPr>
            <w:tcW w:w="876" w:type="pct"/>
            <w:gridSpan w:val="2"/>
          </w:tcPr>
          <w:p w:rsidR="00453B24" w:rsidRPr="00325B43" w:rsidRDefault="00453B24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24" w:type="pct"/>
            <w:gridSpan w:val="6"/>
          </w:tcPr>
          <w:p w:rsidR="00453B24" w:rsidRPr="006F34D3" w:rsidRDefault="00453B24" w:rsidP="007F3AF2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In this chapter, students will be able to: </w:t>
            </w:r>
          </w:p>
          <w:p w:rsidR="00453B24" w:rsidRPr="006F34D3" w:rsidRDefault="00453B24" w:rsidP="007F3AF2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</w:rPr>
            </w:pP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Identify and organize an opinion essay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Use quotations and statistics as supporting details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Punctuate quotations correctly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write, revise, and edit an opinion essay about getting a good education.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Recognize and use phrases for introducing opinions</w:t>
            </w:r>
            <w:r>
              <w:rPr>
                <w:rFonts w:ascii="Cambria" w:hAnsi="Cambria" w:cstheme="minorHAnsi"/>
                <w:sz w:val="18"/>
                <w:szCs w:val="18"/>
              </w:rPr>
              <w:t>: In my opinion, I am certain, i</w:t>
            </w:r>
            <w:r w:rsidRPr="006F34D3">
              <w:rPr>
                <w:rFonts w:ascii="Cambria" w:hAnsi="Cambria" w:cstheme="minorHAnsi"/>
                <w:sz w:val="18"/>
                <w:szCs w:val="18"/>
              </w:rPr>
              <w:t>t seems to me, I strongly believe, etc.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Analyse an essay of opinion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Use revising and editing checklists</w:t>
            </w:r>
          </w:p>
          <w:p w:rsidR="00453B24" w:rsidRPr="006F34D3" w:rsidRDefault="00453B24" w:rsidP="007F3AF2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453B24" w:rsidRDefault="00453B24" w:rsidP="006F34D3"/>
    <w:p w:rsidR="00453B24" w:rsidRDefault="00453B24">
      <w:pPr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page" w:horzAnchor="margin" w:tblpXSpec="center" w:tblpY="2054"/>
        <w:tblW w:w="4485" w:type="pct"/>
        <w:tblLook w:val="04A0" w:firstRow="1" w:lastRow="0" w:firstColumn="1" w:lastColumn="0" w:noHBand="0" w:noVBand="1"/>
      </w:tblPr>
      <w:tblGrid>
        <w:gridCol w:w="751"/>
        <w:gridCol w:w="1502"/>
        <w:gridCol w:w="1261"/>
        <w:gridCol w:w="818"/>
        <w:gridCol w:w="3675"/>
        <w:gridCol w:w="1071"/>
        <w:gridCol w:w="2035"/>
        <w:gridCol w:w="1440"/>
      </w:tblGrid>
      <w:tr w:rsidR="00453B24" w:rsidRPr="00325B43" w:rsidTr="007F3AF2">
        <w:trPr>
          <w:trHeight w:val="535"/>
        </w:trPr>
        <w:tc>
          <w:tcPr>
            <w:tcW w:w="299" w:type="pct"/>
          </w:tcPr>
          <w:p w:rsidR="00453B24" w:rsidRPr="00325B43" w:rsidRDefault="00453B24" w:rsidP="007F3AF2">
            <w:pPr>
              <w:rPr>
                <w:b/>
              </w:rPr>
            </w:pPr>
            <w:r w:rsidRPr="00325B43">
              <w:rPr>
                <w:b/>
              </w:rPr>
              <w:lastRenderedPageBreak/>
              <w:t>WEEK</w:t>
            </w:r>
          </w:p>
        </w:tc>
        <w:tc>
          <w:tcPr>
            <w:tcW w:w="598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COURSEBOOK</w:t>
            </w:r>
          </w:p>
        </w:tc>
        <w:tc>
          <w:tcPr>
            <w:tcW w:w="503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CHAPTER</w:t>
            </w:r>
          </w:p>
        </w:tc>
        <w:tc>
          <w:tcPr>
            <w:tcW w:w="326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PAGES</w:t>
            </w:r>
          </w:p>
        </w:tc>
        <w:tc>
          <w:tcPr>
            <w:tcW w:w="1464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ACTIVITIES</w:t>
            </w:r>
          </w:p>
        </w:tc>
        <w:tc>
          <w:tcPr>
            <w:tcW w:w="425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SAMPLES</w:t>
            </w:r>
          </w:p>
        </w:tc>
        <w:tc>
          <w:tcPr>
            <w:tcW w:w="811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 w:rsidRPr="00325B43">
              <w:rPr>
                <w:b/>
              </w:rPr>
              <w:t>TYPE OF PARAGRAPH/ESSAY</w:t>
            </w:r>
          </w:p>
        </w:tc>
        <w:tc>
          <w:tcPr>
            <w:tcW w:w="574" w:type="pct"/>
          </w:tcPr>
          <w:p w:rsidR="00453B24" w:rsidRPr="00325B43" w:rsidRDefault="00453B24" w:rsidP="007F3AF2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53B24" w:rsidRPr="00325B43" w:rsidTr="006555A1">
        <w:trPr>
          <w:trHeight w:val="2426"/>
        </w:trPr>
        <w:tc>
          <w:tcPr>
            <w:tcW w:w="299" w:type="pct"/>
          </w:tcPr>
          <w:p w:rsidR="00453B24" w:rsidRPr="00325B4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325B43" w:rsidRDefault="00397D12" w:rsidP="007F3AF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598" w:type="pct"/>
          </w:tcPr>
          <w:p w:rsidR="00453B24" w:rsidRPr="00325B4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325B43" w:rsidRDefault="00453B24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Extra</w:t>
            </w:r>
          </w:p>
        </w:tc>
        <w:tc>
          <w:tcPr>
            <w:tcW w:w="503" w:type="pct"/>
          </w:tcPr>
          <w:p w:rsidR="00453B24" w:rsidRPr="006F34D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Default="00453B24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34D3">
              <w:rPr>
                <w:rFonts w:ascii="Cambria" w:hAnsi="Cambria"/>
                <w:sz w:val="18"/>
                <w:szCs w:val="18"/>
              </w:rPr>
              <w:t>Expressing your opinions</w:t>
            </w:r>
          </w:p>
          <w:p w:rsidR="00453B24" w:rsidRDefault="00453B24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(Extra)</w:t>
            </w:r>
          </w:p>
          <w:p w:rsidR="006977BF" w:rsidRPr="006F34D3" w:rsidRDefault="006977BF" w:rsidP="009B38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977BF">
              <w:rPr>
                <w:rFonts w:ascii="Cambria" w:hAnsi="Cambria"/>
                <w:sz w:val="18"/>
                <w:szCs w:val="18"/>
                <w:highlight w:val="yellow"/>
              </w:rPr>
              <w:t>(</w:t>
            </w:r>
            <w:r w:rsidR="009B3893">
              <w:rPr>
                <w:rFonts w:ascii="Cambria" w:hAnsi="Cambria"/>
                <w:sz w:val="18"/>
                <w:szCs w:val="18"/>
                <w:highlight w:val="yellow"/>
              </w:rPr>
              <w:t>2</w:t>
            </w:r>
            <w:r w:rsidRPr="006977BF">
              <w:rPr>
                <w:rFonts w:ascii="Cambria" w:hAnsi="Cambria"/>
                <w:sz w:val="18"/>
                <w:szCs w:val="18"/>
                <w:highlight w:val="yellow"/>
              </w:rPr>
              <w:t>/2)</w:t>
            </w:r>
          </w:p>
        </w:tc>
        <w:tc>
          <w:tcPr>
            <w:tcW w:w="326" w:type="pct"/>
          </w:tcPr>
          <w:p w:rsidR="00453B24" w:rsidRPr="006F34D3" w:rsidRDefault="00453B24" w:rsidP="007F3AF2">
            <w:pPr>
              <w:rPr>
                <w:rFonts w:ascii="Cambria" w:hAnsi="Cambria"/>
                <w:sz w:val="18"/>
                <w:szCs w:val="18"/>
              </w:rPr>
            </w:pPr>
          </w:p>
          <w:p w:rsidR="00453B24" w:rsidRPr="006F34D3" w:rsidRDefault="00453B24" w:rsidP="007F3AF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464" w:type="pct"/>
          </w:tcPr>
          <w:p w:rsidR="00453B24" w:rsidRPr="006F34D3" w:rsidRDefault="00453B24" w:rsidP="007F3AF2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25" w:type="pct"/>
          </w:tcPr>
          <w:p w:rsidR="00453B24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Sample Pack </w:t>
            </w:r>
          </w:p>
          <w:p w:rsidR="00453B24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B2 Level</w:t>
            </w:r>
          </w:p>
          <w:p w:rsidR="00453B24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Chapter 11</w:t>
            </w:r>
          </w:p>
          <w:p w:rsidR="00453B24" w:rsidRPr="00325B43" w:rsidRDefault="00453B24" w:rsidP="007F3AF2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p.3-6</w:t>
            </w:r>
          </w:p>
        </w:tc>
        <w:tc>
          <w:tcPr>
            <w:tcW w:w="811" w:type="pct"/>
          </w:tcPr>
          <w:p w:rsidR="00453B24" w:rsidRDefault="00453B24" w:rsidP="007F3AF2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</w:p>
          <w:p w:rsidR="00453B24" w:rsidRPr="00325B43" w:rsidRDefault="00453B24" w:rsidP="007F3AF2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Opinion essays</w:t>
            </w:r>
          </w:p>
        </w:tc>
        <w:tc>
          <w:tcPr>
            <w:tcW w:w="574" w:type="pct"/>
          </w:tcPr>
          <w:p w:rsidR="00453B24" w:rsidRPr="00325B43" w:rsidRDefault="00453B24" w:rsidP="007F3AF2">
            <w:pPr>
              <w:pStyle w:val="ListeParagraf"/>
              <w:ind w:left="176"/>
            </w:pPr>
          </w:p>
        </w:tc>
      </w:tr>
      <w:tr w:rsidR="00453B24" w:rsidRPr="00325B43" w:rsidTr="007F3AF2">
        <w:trPr>
          <w:trHeight w:val="811"/>
        </w:trPr>
        <w:tc>
          <w:tcPr>
            <w:tcW w:w="897" w:type="pct"/>
            <w:gridSpan w:val="2"/>
          </w:tcPr>
          <w:p w:rsidR="00453B24" w:rsidRPr="00325B43" w:rsidRDefault="00453B24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03" w:type="pct"/>
            <w:gridSpan w:val="6"/>
          </w:tcPr>
          <w:p w:rsidR="00453B24" w:rsidRPr="006F34D3" w:rsidRDefault="00453B24" w:rsidP="007F3AF2">
            <w:pPr>
              <w:pStyle w:val="ListeParagraf"/>
              <w:numPr>
                <w:ilvl w:val="0"/>
                <w:numId w:val="9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The students can write a five-paragraph essay that expresses their opinion on a controversial topic.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9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The students can write, revise, and edit an opinion essay about benefits of learning English.</w:t>
            </w:r>
          </w:p>
        </w:tc>
      </w:tr>
      <w:tr w:rsidR="00453B24" w:rsidRPr="00325B43" w:rsidTr="007F3AF2">
        <w:trPr>
          <w:trHeight w:val="535"/>
        </w:trPr>
        <w:tc>
          <w:tcPr>
            <w:tcW w:w="897" w:type="pct"/>
            <w:gridSpan w:val="2"/>
          </w:tcPr>
          <w:p w:rsidR="00453B24" w:rsidRPr="00325B43" w:rsidRDefault="00453B24" w:rsidP="007F3AF2">
            <w:pPr>
              <w:rPr>
                <w:rFonts w:ascii="Cambria" w:hAnsi="Cambria"/>
                <w:b/>
              </w:rPr>
            </w:pPr>
            <w:r w:rsidRPr="00325B43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03" w:type="pct"/>
            <w:gridSpan w:val="6"/>
          </w:tcPr>
          <w:p w:rsidR="00453B24" w:rsidRPr="006F34D3" w:rsidRDefault="00453B24" w:rsidP="007F3AF2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In this chapter, students will be able to: </w:t>
            </w:r>
          </w:p>
          <w:p w:rsidR="00453B24" w:rsidRPr="006F34D3" w:rsidRDefault="00453B24" w:rsidP="007F3AF2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</w:rPr>
            </w:pP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Identify and organize an opinion essay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Use quotations and statistics as supporting details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Punctuate quotations correctly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write, revise, and edit an opinion essay about getting a good education.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Recognize and use phrases for introducing opinions: In my opinion, I am certain, </w:t>
            </w:r>
            <w:proofErr w:type="gramStart"/>
            <w:r w:rsidRPr="006F34D3">
              <w:rPr>
                <w:rFonts w:ascii="Cambria" w:hAnsi="Cambria" w:cstheme="minorHAnsi"/>
                <w:sz w:val="18"/>
                <w:szCs w:val="18"/>
              </w:rPr>
              <w:t>It</w:t>
            </w:r>
            <w:proofErr w:type="gramEnd"/>
            <w:r w:rsidRPr="006F34D3">
              <w:rPr>
                <w:rFonts w:ascii="Cambria" w:hAnsi="Cambria" w:cstheme="minorHAnsi"/>
                <w:sz w:val="18"/>
                <w:szCs w:val="18"/>
              </w:rPr>
              <w:t xml:space="preserve"> seems to me, I strongly believe, etc.</w:t>
            </w:r>
          </w:p>
          <w:p w:rsidR="00453B24" w:rsidRPr="006F34D3" w:rsidRDefault="00453B24" w:rsidP="007F3A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Analyse an essay of opinion</w:t>
            </w:r>
          </w:p>
          <w:p w:rsidR="00453B24" w:rsidRPr="006555A1" w:rsidRDefault="00453B24" w:rsidP="007F3AF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  <w:r w:rsidRPr="006F34D3">
              <w:rPr>
                <w:rFonts w:ascii="Cambria" w:hAnsi="Cambria" w:cstheme="minorHAnsi"/>
                <w:sz w:val="18"/>
                <w:szCs w:val="18"/>
              </w:rPr>
              <w:t>Use revising and editing checklists</w:t>
            </w:r>
          </w:p>
        </w:tc>
      </w:tr>
      <w:tr w:rsidR="006555A1" w:rsidRPr="00325B43" w:rsidTr="007F3AF2">
        <w:trPr>
          <w:trHeight w:val="535"/>
        </w:trPr>
        <w:tc>
          <w:tcPr>
            <w:tcW w:w="897" w:type="pct"/>
            <w:gridSpan w:val="2"/>
          </w:tcPr>
          <w:p w:rsidR="006555A1" w:rsidRPr="00325B43" w:rsidRDefault="006555A1" w:rsidP="007F3AF2">
            <w:pPr>
              <w:rPr>
                <w:rFonts w:ascii="Cambria" w:hAnsi="Cambria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03" w:type="pct"/>
            <w:gridSpan w:val="6"/>
          </w:tcPr>
          <w:p w:rsidR="006555A1" w:rsidRPr="006555A1" w:rsidRDefault="006555A1" w:rsidP="006555A1">
            <w:pPr>
              <w:rPr>
                <w:sz w:val="24"/>
              </w:rPr>
            </w:pPr>
            <w:r w:rsidRPr="00F466CF">
              <w:rPr>
                <w:rFonts w:cstheme="minorHAnsi"/>
                <w:sz w:val="18"/>
                <w:szCs w:val="16"/>
              </w:rPr>
              <w:t>END-OF-TERM EXAM (involving weeks 1-8)</w:t>
            </w:r>
          </w:p>
        </w:tc>
      </w:tr>
    </w:tbl>
    <w:p w:rsidR="00453B24" w:rsidRPr="006F34D3" w:rsidRDefault="00453B24" w:rsidP="006F34D3"/>
    <w:sectPr w:rsidR="00453B24" w:rsidRPr="006F34D3" w:rsidSect="00B874E0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E0" w:rsidRDefault="003835E0" w:rsidP="00450CF5">
      <w:pPr>
        <w:spacing w:after="0" w:line="240" w:lineRule="auto"/>
      </w:pPr>
      <w:r>
        <w:separator/>
      </w:r>
    </w:p>
  </w:endnote>
  <w:endnote w:type="continuationSeparator" w:id="0">
    <w:p w:rsidR="003835E0" w:rsidRDefault="003835E0" w:rsidP="004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E0" w:rsidRDefault="003835E0" w:rsidP="00450CF5">
      <w:pPr>
        <w:spacing w:after="0" w:line="240" w:lineRule="auto"/>
      </w:pPr>
      <w:r>
        <w:separator/>
      </w:r>
    </w:p>
  </w:footnote>
  <w:footnote w:type="continuationSeparator" w:id="0">
    <w:p w:rsidR="003835E0" w:rsidRDefault="003835E0" w:rsidP="004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F5" w:rsidRPr="00240FEB" w:rsidRDefault="00450CF5" w:rsidP="00450CF5">
    <w:pPr>
      <w:pStyle w:val="stBilgi"/>
      <w:jc w:val="center"/>
      <w:rPr>
        <w:b/>
      </w:rPr>
    </w:pPr>
    <w:r w:rsidRPr="00240FEB">
      <w:rPr>
        <w:b/>
      </w:rPr>
      <w:t>HASAN KALYONCU UNIVERSITY/SCHOOL OF FOREIGN LANGUAGES</w:t>
    </w:r>
  </w:p>
  <w:p w:rsidR="00450CF5" w:rsidRPr="00240FEB" w:rsidRDefault="00450CF5" w:rsidP="00450CF5">
    <w:pPr>
      <w:pStyle w:val="stBilgi"/>
      <w:jc w:val="center"/>
      <w:rPr>
        <w:b/>
      </w:rPr>
    </w:pPr>
    <w:r w:rsidRPr="00240FEB">
      <w:rPr>
        <w:b/>
      </w:rPr>
      <w:t>WRI</w:t>
    </w:r>
    <w:r>
      <w:rPr>
        <w:b/>
      </w:rPr>
      <w:t>TI</w:t>
    </w:r>
    <w:r w:rsidR="00963BEA">
      <w:rPr>
        <w:b/>
      </w:rPr>
      <w:t xml:space="preserve">NG AND </w:t>
    </w:r>
    <w:r w:rsidR="00D11E59">
      <w:rPr>
        <w:b/>
      </w:rPr>
      <w:t xml:space="preserve">COMMUNICATION </w:t>
    </w:r>
    <w:r w:rsidR="00D3488E" w:rsidRPr="00D3488E">
      <w:rPr>
        <w:b/>
        <w:highlight w:val="yellow"/>
      </w:rPr>
      <w:t>UPPER-INTERMEDIATE</w:t>
    </w:r>
    <w:r>
      <w:rPr>
        <w:b/>
      </w:rPr>
      <w:t xml:space="preserve"> </w:t>
    </w:r>
    <w:r w:rsidR="00857BC2">
      <w:rPr>
        <w:b/>
      </w:rPr>
      <w:t>SYLLABUS 202</w:t>
    </w:r>
    <w:r w:rsidR="00D3488E">
      <w:rPr>
        <w:b/>
      </w:rPr>
      <w:t>2</w:t>
    </w:r>
    <w:r w:rsidR="00857BC2">
      <w:rPr>
        <w:b/>
      </w:rPr>
      <w:t>-202</w:t>
    </w:r>
    <w:r w:rsidR="00D3488E">
      <w:rPr>
        <w:b/>
      </w:rPr>
      <w:t>3</w:t>
    </w:r>
    <w:r w:rsidR="00D11E59">
      <w:rPr>
        <w:b/>
      </w:rPr>
      <w:t xml:space="preserve"> </w:t>
    </w:r>
    <w:r w:rsidR="00D11E59" w:rsidRPr="00D11E59">
      <w:rPr>
        <w:b/>
        <w:highlight w:val="yellow"/>
      </w:rPr>
      <w:t>(8 Weeks)</w:t>
    </w:r>
  </w:p>
  <w:p w:rsidR="00450CF5" w:rsidRDefault="00450C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EA6"/>
    <w:multiLevelType w:val="hybridMultilevel"/>
    <w:tmpl w:val="7D6AD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577"/>
    <w:multiLevelType w:val="hybridMultilevel"/>
    <w:tmpl w:val="B1581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5527"/>
    <w:multiLevelType w:val="hybridMultilevel"/>
    <w:tmpl w:val="F5429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16E"/>
    <w:multiLevelType w:val="hybridMultilevel"/>
    <w:tmpl w:val="97B45BB8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 w15:restartNumberingAfterBreak="0">
    <w:nsid w:val="2B9B2249"/>
    <w:multiLevelType w:val="hybridMultilevel"/>
    <w:tmpl w:val="E902815C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133"/>
    <w:multiLevelType w:val="hybridMultilevel"/>
    <w:tmpl w:val="CA3C0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CCA"/>
    <w:multiLevelType w:val="hybridMultilevel"/>
    <w:tmpl w:val="2B9C8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746D"/>
    <w:multiLevelType w:val="hybridMultilevel"/>
    <w:tmpl w:val="BCBAA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1BDD"/>
    <w:multiLevelType w:val="hybridMultilevel"/>
    <w:tmpl w:val="6090E2DA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 w15:restartNumberingAfterBreak="0">
    <w:nsid w:val="4F76234E"/>
    <w:multiLevelType w:val="hybridMultilevel"/>
    <w:tmpl w:val="3314D676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A7626A3"/>
    <w:multiLevelType w:val="hybridMultilevel"/>
    <w:tmpl w:val="CEFAE122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1" w15:restartNumberingAfterBreak="0">
    <w:nsid w:val="5CC114EE"/>
    <w:multiLevelType w:val="hybridMultilevel"/>
    <w:tmpl w:val="3892B362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 w15:restartNumberingAfterBreak="0">
    <w:nsid w:val="5FBC7891"/>
    <w:multiLevelType w:val="hybridMultilevel"/>
    <w:tmpl w:val="E6DA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7C9D"/>
    <w:multiLevelType w:val="hybridMultilevel"/>
    <w:tmpl w:val="AFF49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37AB"/>
    <w:multiLevelType w:val="hybridMultilevel"/>
    <w:tmpl w:val="98F448BA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5" w15:restartNumberingAfterBreak="0">
    <w:nsid w:val="73D21196"/>
    <w:multiLevelType w:val="hybridMultilevel"/>
    <w:tmpl w:val="A2AC4580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 w15:restartNumberingAfterBreak="0">
    <w:nsid w:val="7AD92ABF"/>
    <w:multiLevelType w:val="hybridMultilevel"/>
    <w:tmpl w:val="5510C7B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27"/>
    <w:rsid w:val="0002240B"/>
    <w:rsid w:val="00095C0D"/>
    <w:rsid w:val="000D12AB"/>
    <w:rsid w:val="000F35CA"/>
    <w:rsid w:val="001408C6"/>
    <w:rsid w:val="001C580C"/>
    <w:rsid w:val="00222682"/>
    <w:rsid w:val="002235BB"/>
    <w:rsid w:val="002A526C"/>
    <w:rsid w:val="002B2BEB"/>
    <w:rsid w:val="002B3A8C"/>
    <w:rsid w:val="00302639"/>
    <w:rsid w:val="00310EEC"/>
    <w:rsid w:val="00337171"/>
    <w:rsid w:val="00337669"/>
    <w:rsid w:val="00352B06"/>
    <w:rsid w:val="0035732A"/>
    <w:rsid w:val="00360ADD"/>
    <w:rsid w:val="003835E0"/>
    <w:rsid w:val="0039339A"/>
    <w:rsid w:val="00397D12"/>
    <w:rsid w:val="00404C0C"/>
    <w:rsid w:val="00420AA0"/>
    <w:rsid w:val="00440DD3"/>
    <w:rsid w:val="00450CF5"/>
    <w:rsid w:val="00453B24"/>
    <w:rsid w:val="004D4B85"/>
    <w:rsid w:val="0051135F"/>
    <w:rsid w:val="00546F71"/>
    <w:rsid w:val="005B26E7"/>
    <w:rsid w:val="005D68CD"/>
    <w:rsid w:val="00612155"/>
    <w:rsid w:val="00616D5B"/>
    <w:rsid w:val="00627B28"/>
    <w:rsid w:val="006555A1"/>
    <w:rsid w:val="00680A6E"/>
    <w:rsid w:val="006977BF"/>
    <w:rsid w:val="006E612A"/>
    <w:rsid w:val="006F34D3"/>
    <w:rsid w:val="00710C13"/>
    <w:rsid w:val="00711A04"/>
    <w:rsid w:val="00755C95"/>
    <w:rsid w:val="0078454E"/>
    <w:rsid w:val="0079374B"/>
    <w:rsid w:val="007C0122"/>
    <w:rsid w:val="007F3740"/>
    <w:rsid w:val="007F61C1"/>
    <w:rsid w:val="00813F18"/>
    <w:rsid w:val="00817CD2"/>
    <w:rsid w:val="00857BC2"/>
    <w:rsid w:val="00884795"/>
    <w:rsid w:val="00895E35"/>
    <w:rsid w:val="008A633E"/>
    <w:rsid w:val="008F4327"/>
    <w:rsid w:val="009243C6"/>
    <w:rsid w:val="009351D2"/>
    <w:rsid w:val="0094400A"/>
    <w:rsid w:val="00956454"/>
    <w:rsid w:val="00963BEA"/>
    <w:rsid w:val="0097303D"/>
    <w:rsid w:val="00996CE5"/>
    <w:rsid w:val="009B3893"/>
    <w:rsid w:val="009E620C"/>
    <w:rsid w:val="00A00A39"/>
    <w:rsid w:val="00A258D2"/>
    <w:rsid w:val="00A6130E"/>
    <w:rsid w:val="00AC51E4"/>
    <w:rsid w:val="00AE3FF3"/>
    <w:rsid w:val="00B61567"/>
    <w:rsid w:val="00B72DD5"/>
    <w:rsid w:val="00B874E0"/>
    <w:rsid w:val="00C12216"/>
    <w:rsid w:val="00CB5FF4"/>
    <w:rsid w:val="00CC5E62"/>
    <w:rsid w:val="00D11E59"/>
    <w:rsid w:val="00D3488E"/>
    <w:rsid w:val="00D5755B"/>
    <w:rsid w:val="00DD1C6A"/>
    <w:rsid w:val="00DE190D"/>
    <w:rsid w:val="00E461BC"/>
    <w:rsid w:val="00EA128F"/>
    <w:rsid w:val="00EF2DED"/>
    <w:rsid w:val="00EF35A1"/>
    <w:rsid w:val="00EF4767"/>
    <w:rsid w:val="00F1204F"/>
    <w:rsid w:val="00F60FF9"/>
    <w:rsid w:val="00F87949"/>
    <w:rsid w:val="00F92BCD"/>
    <w:rsid w:val="00FC0911"/>
    <w:rsid w:val="00FE21FC"/>
    <w:rsid w:val="00FE4B14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2F24"/>
  <w15:chartTrackingRefBased/>
  <w15:docId w15:val="{38A25A55-1068-4E44-92D0-1DC681A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E0"/>
    <w:pPr>
      <w:spacing w:after="200" w:line="276" w:lineRule="auto"/>
    </w:pPr>
    <w:rPr>
      <w:rFonts w:eastAsiaTheme="minorEastAsia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74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4E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5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CF5"/>
    <w:rPr>
      <w:rFonts w:eastAsiaTheme="minorEastAsia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45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CF5"/>
    <w:rPr>
      <w:rFonts w:eastAsiaTheme="minorEastAsia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elt.com/myenglishlab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arsonelt.com/myenglishlab.html" TargetMode="External"/><Relationship Id="rId12" Type="http://schemas.openxmlformats.org/officeDocument/2006/relationships/hyperlink" Target="https://www.pearsonelt.com/myenglishla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elt.com/myenglishlab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earsonelt.com/myenglishla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elt.com/myenglishla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SATIR</dc:creator>
  <cp:keywords/>
  <dc:description/>
  <cp:lastModifiedBy>Ahmet</cp:lastModifiedBy>
  <cp:revision>65</cp:revision>
  <dcterms:created xsi:type="dcterms:W3CDTF">2019-07-11T09:58:00Z</dcterms:created>
  <dcterms:modified xsi:type="dcterms:W3CDTF">2022-08-24T06:50:00Z</dcterms:modified>
</cp:coreProperties>
</file>